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A67FDD" w:rsidRPr="00771A71" w:rsidRDefault="00A67FDD" w:rsidP="0090635A">
      <w:pPr>
        <w:jc w:val="right"/>
        <w:rPr>
          <w:lang w:val="en-US"/>
        </w:rPr>
      </w:pPr>
      <w:r w:rsidRPr="00771A71">
        <w:rPr>
          <w:lang w:val="en-US"/>
        </w:rPr>
        <w:t>Press Release No. 2, 21st March 2017</w:t>
      </w:r>
    </w:p>
    <w:p w:rsidR="00A67FDD" w:rsidRPr="00771A71" w:rsidRDefault="00A67FDD" w:rsidP="0090635A">
      <w:pPr>
        <w:rPr>
          <w:b/>
          <w:lang w:val="en-US"/>
        </w:rPr>
      </w:pPr>
    </w:p>
    <w:p w:rsidR="00A67FDD" w:rsidRPr="00771A71" w:rsidRDefault="00A67FDD" w:rsidP="0090635A">
      <w:pPr>
        <w:rPr>
          <w:b/>
          <w:sz w:val="28"/>
          <w:szCs w:val="28"/>
          <w:lang w:val="en-US"/>
        </w:rPr>
      </w:pPr>
    </w:p>
    <w:p w:rsidR="00A67FDD" w:rsidRPr="00771A71" w:rsidRDefault="00A67FDD" w:rsidP="0090635A">
      <w:pPr>
        <w:rPr>
          <w:b/>
          <w:sz w:val="28"/>
          <w:szCs w:val="28"/>
          <w:lang w:val="en-US"/>
        </w:rPr>
      </w:pPr>
      <w:r w:rsidRPr="00771A71">
        <w:rPr>
          <w:b/>
          <w:i/>
          <w:sz w:val="28"/>
          <w:szCs w:val="28"/>
          <w:lang w:val="en-US"/>
        </w:rPr>
        <w:t xml:space="preserve">Together for Europe </w:t>
      </w:r>
      <w:r w:rsidRPr="00771A71">
        <w:rPr>
          <w:b/>
          <w:sz w:val="28"/>
          <w:szCs w:val="28"/>
          <w:lang w:val="en-US"/>
        </w:rPr>
        <w:t>– Network of ecumenical initiatives for Europe broadens on the occasion of the 60th Anniversary of the Treaties of Rome</w:t>
      </w:r>
    </w:p>
    <w:p w:rsidR="00A67FDD" w:rsidRPr="00771A71" w:rsidRDefault="00A67FDD" w:rsidP="00AF6F59">
      <w:pPr>
        <w:jc w:val="both"/>
        <w:rPr>
          <w:sz w:val="22"/>
          <w:szCs w:val="22"/>
          <w:lang w:val="en-US"/>
        </w:rPr>
      </w:pPr>
    </w:p>
    <w:p w:rsidR="00A67FDD" w:rsidRPr="00771A71" w:rsidRDefault="00A67FDD" w:rsidP="00AF6F59">
      <w:pPr>
        <w:jc w:val="both"/>
        <w:rPr>
          <w:lang w:val="en-US"/>
        </w:rPr>
      </w:pPr>
      <w:r w:rsidRPr="003E545C">
        <w:rPr>
          <w:sz w:val="22"/>
          <w:szCs w:val="22"/>
          <w:lang w:val="en-US"/>
        </w:rPr>
        <w:t>The</w:t>
      </w:r>
      <w:r w:rsidRPr="003E545C">
        <w:rPr>
          <w:lang w:val="en-US"/>
        </w:rPr>
        <w:t xml:space="preserve"> "</w:t>
      </w:r>
      <w:r>
        <w:rPr>
          <w:lang w:val="en-US"/>
        </w:rPr>
        <w:t>European Adventure</w:t>
      </w:r>
      <w:r w:rsidRPr="003E545C">
        <w:rPr>
          <w:lang w:val="en-US"/>
        </w:rPr>
        <w:t xml:space="preserve">" officially began 60 years ago with the signing of the Treaties of Rome. </w:t>
      </w:r>
      <w:r w:rsidRPr="00771A71">
        <w:rPr>
          <w:lang w:val="en-US"/>
        </w:rPr>
        <w:t>On the 25th March 1957, France, the Federal Republic of Germany, Italy and the Benelux Countries signed a series of contracts laying “</w:t>
      </w:r>
      <w:r w:rsidRPr="00771A71">
        <w:rPr>
          <w:rStyle w:val="st"/>
          <w:lang w:val="en-US"/>
        </w:rPr>
        <w:t>the</w:t>
      </w:r>
      <w:r w:rsidRPr="00771A71">
        <w:rPr>
          <w:rStyle w:val="st"/>
          <w:i/>
          <w:lang w:val="en-US"/>
        </w:rPr>
        <w:t xml:space="preserve"> </w:t>
      </w:r>
      <w:r w:rsidRPr="00771A71">
        <w:rPr>
          <w:rStyle w:val="Enfasicorsivo"/>
          <w:lang w:val="en-US"/>
        </w:rPr>
        <w:t>foundations of an ever</w:t>
      </w:r>
      <w:r w:rsidRPr="00771A71">
        <w:rPr>
          <w:rStyle w:val="st"/>
          <w:lang w:val="en-US"/>
        </w:rPr>
        <w:t>-closer</w:t>
      </w:r>
      <w:r w:rsidRPr="00771A71">
        <w:rPr>
          <w:rStyle w:val="Enfasicorsivo"/>
          <w:lang w:val="en-US"/>
        </w:rPr>
        <w:t xml:space="preserve"> union among</w:t>
      </w:r>
      <w:r w:rsidRPr="00771A71">
        <w:rPr>
          <w:rStyle w:val="st"/>
          <w:i/>
          <w:lang w:val="en-US"/>
        </w:rPr>
        <w:t xml:space="preserve"> </w:t>
      </w:r>
      <w:r w:rsidRPr="00771A71">
        <w:rPr>
          <w:rStyle w:val="st"/>
          <w:lang w:val="en-US"/>
        </w:rPr>
        <w:t>the</w:t>
      </w:r>
      <w:r w:rsidRPr="00771A71">
        <w:rPr>
          <w:rStyle w:val="st"/>
          <w:i/>
          <w:lang w:val="en-US"/>
        </w:rPr>
        <w:t xml:space="preserve"> </w:t>
      </w:r>
      <w:r w:rsidRPr="00771A71">
        <w:rPr>
          <w:rStyle w:val="Enfasicorsivo"/>
          <w:lang w:val="en-US"/>
        </w:rPr>
        <w:t>peoples</w:t>
      </w:r>
      <w:r w:rsidRPr="00771A71">
        <w:rPr>
          <w:rStyle w:val="st"/>
          <w:i/>
          <w:lang w:val="en-US"/>
        </w:rPr>
        <w:t xml:space="preserve"> </w:t>
      </w:r>
      <w:r w:rsidRPr="00771A71">
        <w:rPr>
          <w:rStyle w:val="st"/>
          <w:lang w:val="en-US"/>
        </w:rPr>
        <w:t>of</w:t>
      </w:r>
      <w:r w:rsidRPr="00771A71">
        <w:rPr>
          <w:rStyle w:val="st"/>
          <w:i/>
          <w:lang w:val="en-US"/>
        </w:rPr>
        <w:t xml:space="preserve"> </w:t>
      </w:r>
      <w:r w:rsidRPr="00771A71">
        <w:rPr>
          <w:rStyle w:val="Enfasicorsivo"/>
          <w:lang w:val="en-US"/>
        </w:rPr>
        <w:t>Europe</w:t>
      </w:r>
      <w:r w:rsidRPr="00771A71">
        <w:rPr>
          <w:i/>
          <w:lang w:val="en-US"/>
        </w:rPr>
        <w:t>"</w:t>
      </w:r>
      <w:r w:rsidRPr="00771A71">
        <w:rPr>
          <w:lang w:val="en-US"/>
        </w:rPr>
        <w:t xml:space="preserve"> (Preamble to the Treaty).</w:t>
      </w:r>
    </w:p>
    <w:p w:rsidR="00A67FDD" w:rsidRPr="00771A71" w:rsidRDefault="00A67FDD" w:rsidP="00AF6F59">
      <w:pPr>
        <w:jc w:val="both"/>
        <w:rPr>
          <w:lang w:val="en-US"/>
        </w:rPr>
      </w:pPr>
    </w:p>
    <w:p w:rsidR="00A67FDD" w:rsidRPr="00771A71" w:rsidRDefault="00A67FDD" w:rsidP="00AF6F59">
      <w:pPr>
        <w:jc w:val="both"/>
        <w:rPr>
          <w:lang w:val="en-US"/>
        </w:rPr>
      </w:pPr>
      <w:r w:rsidRPr="00771A71">
        <w:rPr>
          <w:lang w:val="en-US"/>
        </w:rPr>
        <w:t>Today once more, the focus will be on Rome. On the 25</w:t>
      </w:r>
      <w:r w:rsidRPr="00771A71">
        <w:rPr>
          <w:vertAlign w:val="superscript"/>
          <w:lang w:val="en-US"/>
        </w:rPr>
        <w:t>th</w:t>
      </w:r>
      <w:r w:rsidRPr="00771A71">
        <w:rPr>
          <w:lang w:val="en-US"/>
        </w:rPr>
        <w:t xml:space="preserve"> March 2017, European Heads of State will meet in Rome to offer a sign of unity in the context of a continent in crisis, where steps towards integration run in parallel with battling national interests. A dynamic of continuous renewal is imperative to resolve the global issues of today (among which, the influx of migrants into Europe, demographic changes, Brexit, historic cultural and economic differences between Eastern and Western Europe, different interpretations of democracy and so on).</w:t>
      </w:r>
    </w:p>
    <w:p w:rsidR="00A67FDD" w:rsidRPr="00771A71" w:rsidRDefault="00A67FDD" w:rsidP="00AF6F59">
      <w:pPr>
        <w:jc w:val="both"/>
        <w:rPr>
          <w:lang w:val="en-US"/>
        </w:rPr>
      </w:pPr>
    </w:p>
    <w:p w:rsidR="00A67FDD" w:rsidRPr="00771A71" w:rsidRDefault="00A67FDD" w:rsidP="00AF6F59">
      <w:pPr>
        <w:jc w:val="both"/>
        <w:rPr>
          <w:lang w:val="en-US"/>
        </w:rPr>
      </w:pPr>
      <w:r w:rsidRPr="00771A71">
        <w:rPr>
          <w:lang w:val="en-US"/>
        </w:rPr>
        <w:t>At present, Rome is the epicentre of a range of initiatives which– in spite of the above challenges – all affirm a “Yes” to Europe. In this context, on the 24</w:t>
      </w:r>
      <w:r w:rsidRPr="00771A71">
        <w:rPr>
          <w:vertAlign w:val="superscript"/>
          <w:lang w:val="en-US"/>
        </w:rPr>
        <w:t>th</w:t>
      </w:r>
      <w:r w:rsidRPr="00771A71">
        <w:rPr>
          <w:lang w:val="en-US"/>
        </w:rPr>
        <w:t xml:space="preserve"> March 2017 at 7.30 pm</w:t>
      </w:r>
      <w:r w:rsidRPr="00771A71">
        <w:rPr>
          <w:i/>
          <w:lang w:val="en-US"/>
        </w:rPr>
        <w:t xml:space="preserve">, Together for Europe </w:t>
      </w:r>
      <w:r w:rsidRPr="00771A71">
        <w:rPr>
          <w:lang w:val="en-US"/>
        </w:rPr>
        <w:t>will gather for an evening of Ecumenical and International Prayer in the heart of Rome in the Church of the Twelve Holy Apostles (Basilica dei XII Apostoli). Among the ecclesial and political representatives who have so far confirmed their attendance are Cardinal Kurt Koch</w:t>
      </w:r>
      <w:r w:rsidRPr="00771A71">
        <w:rPr>
          <w:i/>
          <w:lang w:val="en-US"/>
        </w:rPr>
        <w:t xml:space="preserve">, </w:t>
      </w:r>
      <w:r w:rsidRPr="00771A71">
        <w:rPr>
          <w:rStyle w:val="Enfasicorsivo"/>
          <w:lang w:val="en-US"/>
        </w:rPr>
        <w:t>President</w:t>
      </w:r>
      <w:r w:rsidRPr="00771A71">
        <w:rPr>
          <w:rStyle w:val="st"/>
          <w:lang w:val="en-US"/>
        </w:rPr>
        <w:t xml:space="preserve"> of the Pontifical Council for Promoting Christian Unity</w:t>
      </w:r>
      <w:r w:rsidRPr="00771A71">
        <w:rPr>
          <w:lang w:val="en-US"/>
        </w:rPr>
        <w:t xml:space="preserve">, Bishop Nunzio Galantino, </w:t>
      </w:r>
      <w:r w:rsidRPr="00771A71">
        <w:rPr>
          <w:rStyle w:val="st"/>
          <w:lang w:val="en-US"/>
        </w:rPr>
        <w:t xml:space="preserve">the </w:t>
      </w:r>
      <w:r w:rsidRPr="00771A71">
        <w:rPr>
          <w:rStyle w:val="Enfasicorsivo"/>
          <w:lang w:val="en-US"/>
        </w:rPr>
        <w:t>Secretary</w:t>
      </w:r>
      <w:r w:rsidRPr="00771A71">
        <w:rPr>
          <w:rStyle w:val="st"/>
          <w:i/>
          <w:lang w:val="en-US"/>
        </w:rPr>
        <w:t>-</w:t>
      </w:r>
      <w:r w:rsidRPr="00771A71">
        <w:rPr>
          <w:rStyle w:val="Enfasicorsivo"/>
          <w:lang w:val="en-US"/>
        </w:rPr>
        <w:t>General</w:t>
      </w:r>
      <w:r w:rsidRPr="00771A71">
        <w:rPr>
          <w:rStyle w:val="st"/>
          <w:lang w:val="en-US"/>
        </w:rPr>
        <w:t xml:space="preserve"> of the Italian Episcopal Conference</w:t>
      </w:r>
      <w:r w:rsidRPr="00771A71">
        <w:rPr>
          <w:lang w:val="en-US"/>
        </w:rPr>
        <w:t xml:space="preserve">, Mons. Siluan, Bishop of the Romanian Orthodox Church in Italy, Heiner Bludau, </w:t>
      </w:r>
      <w:r w:rsidRPr="00771A71">
        <w:rPr>
          <w:rStyle w:val="Enfasicorsivo"/>
          <w:lang w:val="en-US"/>
        </w:rPr>
        <w:t>Dean of the Evangelical Lutheran Church in Italy</w:t>
      </w:r>
      <w:r w:rsidRPr="00771A71">
        <w:rPr>
          <w:i/>
          <w:lang w:val="en-US"/>
        </w:rPr>
        <w:t xml:space="preserve">, </w:t>
      </w:r>
      <w:r w:rsidRPr="00771A71">
        <w:rPr>
          <w:lang w:val="en-US"/>
        </w:rPr>
        <w:t xml:space="preserve">Andrea Riccardi, historian and founder of the Community of Sant'Egidio, Gerhard Pross, moderator of </w:t>
      </w:r>
      <w:r w:rsidRPr="00771A71">
        <w:rPr>
          <w:i/>
          <w:lang w:val="en-US"/>
        </w:rPr>
        <w:t>Together for Europe</w:t>
      </w:r>
      <w:r w:rsidRPr="00771A71">
        <w:rPr>
          <w:lang w:val="en-US"/>
        </w:rPr>
        <w:t xml:space="preserve">, Markku Markkula, </w:t>
      </w:r>
      <w:r w:rsidRPr="00771A71">
        <w:rPr>
          <w:rStyle w:val="Enfasicorsivo"/>
          <w:lang w:val="en-US"/>
        </w:rPr>
        <w:t>President</w:t>
      </w:r>
      <w:r w:rsidRPr="00771A71">
        <w:rPr>
          <w:rStyle w:val="st"/>
          <w:i/>
          <w:lang w:val="en-US"/>
        </w:rPr>
        <w:t xml:space="preserve"> </w:t>
      </w:r>
      <w:r w:rsidRPr="00771A71">
        <w:rPr>
          <w:rStyle w:val="st"/>
          <w:lang w:val="en-US"/>
        </w:rPr>
        <w:t>of the European</w:t>
      </w:r>
      <w:r w:rsidRPr="00771A71">
        <w:rPr>
          <w:rStyle w:val="st"/>
          <w:i/>
          <w:lang w:val="en-US"/>
        </w:rPr>
        <w:t xml:space="preserve"> </w:t>
      </w:r>
      <w:r w:rsidRPr="00771A71">
        <w:rPr>
          <w:rStyle w:val="Enfasicorsivo"/>
          <w:lang w:val="en-US"/>
        </w:rPr>
        <w:t>Committee of the Regions</w:t>
      </w:r>
      <w:r w:rsidRPr="00771A71">
        <w:rPr>
          <w:i/>
          <w:lang w:val="en-US"/>
        </w:rPr>
        <w:t>.</w:t>
      </w:r>
      <w:r w:rsidRPr="00771A71">
        <w:rPr>
          <w:lang w:val="en-US"/>
        </w:rPr>
        <w:t xml:space="preserve"> This hour-long celebration will have musical accompaniment provided by a choir composed of members of different Ecclesial Movements and Communities, and a Romanian Orthodox Choir.</w:t>
      </w:r>
    </w:p>
    <w:p w:rsidR="00A67FDD" w:rsidRPr="00771A71" w:rsidRDefault="00A67FDD" w:rsidP="00AF6F59">
      <w:pPr>
        <w:jc w:val="both"/>
        <w:rPr>
          <w:lang w:val="en-US"/>
        </w:rPr>
      </w:pPr>
    </w:p>
    <w:p w:rsidR="00A67FDD" w:rsidRPr="00771A71" w:rsidRDefault="00A67FDD" w:rsidP="00AF6F59">
      <w:pPr>
        <w:jc w:val="both"/>
        <w:rPr>
          <w:lang w:val="en-US"/>
        </w:rPr>
      </w:pPr>
      <w:r w:rsidRPr="00771A71">
        <w:rPr>
          <w:lang w:val="en-US"/>
        </w:rPr>
        <w:t xml:space="preserve">The initiative promoted by </w:t>
      </w:r>
      <w:r w:rsidRPr="00771A71">
        <w:rPr>
          <w:i/>
          <w:lang w:val="en-US"/>
        </w:rPr>
        <w:t>Together for Europe</w:t>
      </w:r>
      <w:r w:rsidRPr="00771A71">
        <w:rPr>
          <w:lang w:val="en-US"/>
        </w:rPr>
        <w:t xml:space="preserve"> connects 50 cities across Europe (from Lisbon to Szeged, from Brussels to Matera, from Paris to Ljubljana) in a European chain of prayer, with the objective of showing that – in spite of cultural and denominational differences – brotherhood and unity are possible. </w:t>
      </w:r>
      <w:r w:rsidRPr="00771A71">
        <w:rPr>
          <w:i/>
          <w:lang w:val="en-US"/>
        </w:rPr>
        <w:t>Together for Europe</w:t>
      </w:r>
      <w:r w:rsidRPr="00771A71">
        <w:rPr>
          <w:lang w:val="en-US"/>
        </w:rPr>
        <w:t>, which counts the involvement of over 300 Communities and Movements, has been announcing and witnessing to such values and ideals for the past 17 years. With its years of experience and its ardent desire for a united Europe and united World, the Ecumenical Network offers an important contribution to building a Christian Humanism with mutual respect and dialogue at its heart, giving life to new models of collaboration among individuals, social groups, cities, and States and bringing Europe closer to being a “family of peoples”.</w:t>
      </w:r>
    </w:p>
    <w:p w:rsidR="00B02D6A" w:rsidRDefault="00A67FDD" w:rsidP="00A67FDD">
      <w:pPr>
        <w:spacing w:before="120"/>
        <w:jc w:val="both"/>
        <w:rPr>
          <w:rFonts w:ascii="Calibri" w:hAnsi="Calibri" w:cs="Arial"/>
          <w:sz w:val="22"/>
          <w:szCs w:val="22"/>
          <w:lang w:val="de-DE" w:eastAsia="it-IT"/>
        </w:rPr>
      </w:pPr>
      <w:proofErr w:type="spellStart"/>
      <w:r w:rsidRPr="00DD62C7">
        <w:rPr>
          <w:i/>
        </w:rPr>
        <w:t>Beatriz</w:t>
      </w:r>
      <w:proofErr w:type="spellEnd"/>
      <w:r w:rsidRPr="00DD62C7">
        <w:rPr>
          <w:i/>
        </w:rPr>
        <w:t xml:space="preserve"> </w:t>
      </w:r>
      <w:proofErr w:type="spellStart"/>
      <w:r w:rsidRPr="00DD62C7">
        <w:rPr>
          <w:i/>
        </w:rPr>
        <w:t>Lauenroth</w:t>
      </w:r>
      <w:proofErr w:type="spellEnd"/>
    </w:p>
    <w:sectPr w:rsidR="00B02D6A" w:rsidSect="00A67FDD">
      <w:headerReference w:type="default" r:id="rId7"/>
      <w:footerReference w:type="default" r:id="rId8"/>
      <w:headerReference w:type="first" r:id="rId9"/>
      <w:footerReference w:type="first" r:id="rId10"/>
      <w:pgSz w:w="11900" w:h="16840"/>
      <w:pgMar w:top="2268" w:right="1268" w:bottom="1134" w:left="1134" w:header="425" w:footer="267" w:gutter="0"/>
      <w:cols w:space="708"/>
      <w:titlePg/>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006DB1" w:rsidRDefault="00006DB1" w:rsidP="00FA21C9">
      <w:r>
        <w:separator/>
      </w:r>
    </w:p>
  </w:endnote>
  <w:endnote w:type="continuationSeparator" w:id="0">
    <w:p w:rsidR="00006DB1" w:rsidRDefault="00006DB1" w:rsidP="00FA21C9">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2FF" w:usb1="400004FF" w:usb2="00000000" w:usb3="00000000" w:csb0="0000019F" w:csb1="00000000"/>
  </w:font>
  <w:font w:name="MS Mincho">
    <w:altName w:val="ＭＳ 明朝"/>
    <w:panose1 w:val="02020609040205080304"/>
    <w:charset w:val="80"/>
    <w:family w:val="modern"/>
    <w:pitch w:val="fixed"/>
    <w:sig w:usb0="A00002BF" w:usb1="68C7FCFB" w:usb2="00000010" w:usb3="00000000" w:csb0="0002009F" w:csb1="00000000"/>
  </w:font>
  <w:font w:name="Arial">
    <w:panose1 w:val="020B0604020202020204"/>
    <w:charset w:val="00"/>
    <w:family w:val="swiss"/>
    <w:pitch w:val="variable"/>
    <w:sig w:usb0="E0002EFF" w:usb1="C0007843" w:usb2="00000009" w:usb3="00000000" w:csb0="000001FF" w:csb1="00000000"/>
  </w:font>
  <w:font w:name="Verdana">
    <w:panose1 w:val="020B0604030504040204"/>
    <w:charset w:val="00"/>
    <w:family w:val="swiss"/>
    <w:pitch w:val="variable"/>
    <w:sig w:usb0="A10006FF" w:usb1="4000205B" w:usb2="00000010" w:usb3="00000000" w:csb0="0000019F" w:csb1="00000000"/>
  </w:font>
  <w:font w:name="Lucida Grande">
    <w:altName w:val="Arial"/>
    <w:panose1 w:val="00000000000000000000"/>
    <w:charset w:val="00"/>
    <w:family w:val="auto"/>
    <w:notTrueType/>
    <w:pitch w:val="variable"/>
    <w:sig w:usb0="00000003" w:usb1="00000000" w:usb2="00000000" w:usb3="00000000" w:csb0="00000001" w:csb1="00000000"/>
  </w:font>
  <w:font w:name="MinionPro-Regular">
    <w:altName w:val="Minion Pro"/>
    <w:panose1 w:val="00000000000000000000"/>
    <w:charset w:val="4D"/>
    <w:family w:val="auto"/>
    <w:notTrueType/>
    <w:pitch w:val="default"/>
    <w:sig w:usb0="00000003" w:usb1="00000000" w:usb2="00000000" w:usb3="00000000" w:csb0="00000001" w:csb1="00000000"/>
  </w:font>
  <w:font w:name="Calibri">
    <w:panose1 w:val="020F0502020204030204"/>
    <w:charset w:val="00"/>
    <w:family w:val="swiss"/>
    <w:pitch w:val="variable"/>
    <w:sig w:usb0="E0002AFF" w:usb1="C000247B" w:usb2="00000009" w:usb3="00000000" w:csb0="000001FF" w:csb1="00000000"/>
  </w:font>
  <w:font w:name="Minion Pro">
    <w:altName w:val="Times New Roman"/>
    <w:panose1 w:val="00000000000000000000"/>
    <w:charset w:val="00"/>
    <w:family w:val="roman"/>
    <w:notTrueType/>
    <w:pitch w:val="default"/>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02D6A" w:rsidRDefault="003171AB">
    <w:pPr>
      <w:pStyle w:val="Pidipagina"/>
    </w:pPr>
    <w:r>
      <w:rPr>
        <w:noProof/>
      </w:rPr>
      <w:pict>
        <v:shapetype id="_x0000_t202" coordsize="21600,21600" o:spt="202" path="m,l,21600r21600,l21600,xe">
          <v:stroke joinstyle="miter"/>
          <v:path gradientshapeok="t" o:connecttype="rect"/>
        </v:shapetype>
        <v:shape id="Text Box 18" o:spid="_x0000_s2053" type="#_x0000_t202" style="position:absolute;margin-left:217.35pt;margin-top:6.8pt;width:243pt;height:27pt;z-index:2516602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" filled="f" stroked="f">
          <v:textbox inset="0,0,0,0">
            <w:txbxContent>
              <w:p w:rsidR="00B02D6A" w:rsidRPr="00A41F33" w:rsidRDefault="00B02D6A" w:rsidP="00C82F2A">
                <w:pPr>
                  <w:pStyle w:val="Stile"/>
                  <w:ind w:left="6" w:right="6"/>
                  <w:rPr>
                    <w:b/>
                    <w:color w:val="34AA70"/>
                    <w:sz w:val="14"/>
                    <w:szCs w:val="14"/>
                  </w:rPr>
                </w:pPr>
                <w:r w:rsidRPr="00A41F33">
                  <w:rPr>
                    <w:color w:val="34AA70"/>
                    <w:sz w:val="14"/>
                    <w:szCs w:val="14"/>
                  </w:rPr>
                  <w:t xml:space="preserve">Conto bancario Intestato PAMOM, </w:t>
                </w:r>
              </w:p>
              <w:p w:rsidR="00B02D6A" w:rsidRPr="00A41F33" w:rsidRDefault="00B02D6A" w:rsidP="00C82F2A">
                <w:pPr>
                  <w:pStyle w:val="Stile"/>
                  <w:ind w:left="4" w:right="6"/>
                  <w:rPr>
                    <w:rFonts w:ascii="Calibri" w:hAnsi="Calibri"/>
                    <w:color w:val="34AA70"/>
                    <w:sz w:val="14"/>
                    <w:szCs w:val="14"/>
                  </w:rPr>
                </w:pPr>
                <w:r w:rsidRPr="00A41F33">
                  <w:rPr>
                    <w:color w:val="34AA70"/>
                    <w:sz w:val="14"/>
                    <w:szCs w:val="14"/>
                  </w:rPr>
                  <w:t>Banca Prossima  IBAN:</w:t>
                </w:r>
                <w:r w:rsidRPr="00A41F33">
                  <w:rPr>
                    <w:rFonts w:ascii="Calibri" w:hAnsi="Calibri"/>
                    <w:color w:val="34AA70"/>
                    <w:sz w:val="14"/>
                    <w:szCs w:val="14"/>
                  </w:rPr>
                  <w:t xml:space="preserve">  IT37O0335901600100000113319</w:t>
                </w:r>
              </w:p>
              <w:p w:rsidR="00B02D6A" w:rsidRPr="00A41F33" w:rsidRDefault="00B02D6A" w:rsidP="00C82F2A">
                <w:pPr>
                  <w:pStyle w:val="Stile"/>
                  <w:ind w:left="4" w:right="6"/>
                  <w:rPr>
                    <w:rFonts w:ascii="Calibri" w:hAnsi="Calibri"/>
                    <w:color w:val="34AA70"/>
                    <w:sz w:val="14"/>
                    <w:szCs w:val="14"/>
                  </w:rPr>
                </w:pPr>
                <w:r w:rsidRPr="00A41F33">
                  <w:rPr>
                    <w:rFonts w:ascii="Calibri" w:hAnsi="Calibri"/>
                    <w:color w:val="34AA70"/>
                    <w:sz w:val="14"/>
                    <w:szCs w:val="14"/>
                  </w:rPr>
                  <w:t>SWIFT    BCITITMX771</w:t>
                </w:r>
              </w:p>
              <w:p w:rsidR="00B02D6A" w:rsidRPr="008D1767" w:rsidRDefault="00B02D6A" w:rsidP="00C82F2A">
                <w:pPr>
                  <w:tabs>
                    <w:tab w:val="left" w:pos="5812"/>
                  </w:tabs>
                  <w:ind w:left="284" w:hanging="284"/>
                  <w:rPr>
                    <w:color w:val="25B680"/>
                    <w:sz w:val="28"/>
                    <w:szCs w:val="28"/>
                    <w:lang w:val="it-IT"/>
                  </w:rPr>
                </w:pPr>
              </w:p>
              <w:p w:rsidR="00B02D6A" w:rsidRPr="001F70F8" w:rsidRDefault="00B02D6A" w:rsidP="001F70F8">
                <w:pPr>
                  <w:rPr>
                    <w:szCs w:val="14"/>
                    <w:lang w:val="it-IT"/>
                  </w:rPr>
                </w:pPr>
              </w:p>
            </w:txbxContent>
          </v:textbox>
        </v:shape>
      </w:pict>
    </w:r>
    <w:r>
      <w:rPr>
        <w:noProof/>
      </w:rPr>
      <w:pict>
        <v:shape id="Text Box 15" o:spid="_x0000_s2050" type="#_x0000_t202" style="position:absolute;margin-left:1.35pt;margin-top:-2.2pt;width:252pt;height:9pt;z-index:25165721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" filled="f" stroked="f">
          <v:textbox inset="0,0,0,0">
            <w:txbxContent>
              <w:p w:rsidR="00B02D6A" w:rsidRPr="00A41F33" w:rsidRDefault="00B02D6A" w:rsidP="0061029A">
                <w:pPr>
                  <w:jc w:val="both"/>
                  <w:rPr>
                    <w:rFonts w:ascii="Minion Pro" w:hAnsi="Minion Pro"/>
                    <w:color w:val="34AA70"/>
                    <w:sz w:val="16"/>
                    <w:szCs w:val="16"/>
                  </w:rPr>
                </w:pPr>
                <w:r w:rsidRPr="00A41F33">
                  <w:rPr>
                    <w:rFonts w:ascii="Minion Pro" w:hAnsi="Minion Pro"/>
                    <w:color w:val="34AA70"/>
                    <w:sz w:val="16"/>
                    <w:szCs w:val="16"/>
                  </w:rPr>
                  <w:t>TOGETHER FOR EUROPE, international office</w:t>
                </w:r>
              </w:p>
            </w:txbxContent>
          </v:textbox>
        </v:shape>
      </w:pict>
    </w:r>
    <w:r>
      <w:rPr>
        <w:noProof/>
      </w:rPr>
      <w:pict>
        <v:shape id="Text Box 17" o:spid="_x0000_s2052" type="#_x0000_t202" style="position:absolute;margin-left:109.35pt;margin-top:8.45pt;width:93.75pt;height:27pt;z-index:25165926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" filled="f" stroked="f">
          <v:textbox inset="0,0,0,0">
            <w:txbxContent>
              <w:p w:rsidR="00B02D6A" w:rsidRPr="00A41F33" w:rsidRDefault="00B02D6A" w:rsidP="001F70F8">
                <w:pPr>
                  <w:jc w:val="both"/>
                  <w:rPr>
                    <w:rFonts w:ascii="Minion Pro" w:hAnsi="Minion Pro"/>
                    <w:color w:val="34AA70"/>
                    <w:sz w:val="14"/>
                    <w:szCs w:val="14"/>
                  </w:rPr>
                </w:pPr>
                <w:r w:rsidRPr="00A41F33">
                  <w:rPr>
                    <w:rFonts w:ascii="Minion Pro" w:hAnsi="Minion Pro"/>
                    <w:color w:val="34AA70"/>
                    <w:sz w:val="14"/>
                    <w:szCs w:val="14"/>
                  </w:rPr>
                  <w:t>admin@together4europe.org</w:t>
                </w:r>
              </w:p>
              <w:p w:rsidR="00B02D6A" w:rsidRPr="00A41F33" w:rsidRDefault="00B02D6A" w:rsidP="001F70F8">
                <w:pPr>
                  <w:jc w:val="both"/>
                  <w:rPr>
                    <w:rFonts w:ascii="Minion Pro" w:hAnsi="Minion Pro"/>
                    <w:color w:val="34AA70"/>
                    <w:sz w:val="14"/>
                    <w:szCs w:val="14"/>
                  </w:rPr>
                </w:pPr>
                <w:r w:rsidRPr="00A41F33">
                  <w:rPr>
                    <w:rFonts w:ascii="Minion Pro" w:hAnsi="Minion Pro"/>
                    <w:color w:val="34AA70"/>
                    <w:sz w:val="14"/>
                    <w:szCs w:val="14"/>
                  </w:rPr>
                  <w:t>www.together4europe.org</w:t>
                </w:r>
              </w:p>
              <w:p w:rsidR="00B02D6A" w:rsidRPr="008D1767" w:rsidRDefault="00B02D6A" w:rsidP="001F70F8">
                <w:pPr>
                  <w:rPr>
                    <w:color w:val="25B680"/>
                    <w:szCs w:val="14"/>
                  </w:rPr>
                </w:pPr>
              </w:p>
            </w:txbxContent>
          </v:textbox>
        </v:shape>
      </w:pict>
    </w:r>
    <w:r>
      <w:rPr>
        <w:noProof/>
      </w:rPr>
      <w:pict>
        <v:shape id="Text Box 20" o:spid="_x0000_s2055" type="#_x0000_t202" style="position:absolute;margin-left:334.35pt;margin-top:8.45pt;width:171pt;height:27pt;z-index:25166233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" filled="f" stroked="f">
          <v:textbox inset="0,0,0,0">
            <w:txbxContent>
              <w:p w:rsidR="00B02D6A" w:rsidRPr="001F70F8" w:rsidRDefault="00B02D6A" w:rsidP="001F70F8">
                <w:pPr>
                  <w:rPr>
                    <w:szCs w:val="14"/>
                  </w:rPr>
                </w:pPr>
              </w:p>
            </w:txbxContent>
          </v:textbox>
        </v:shape>
      </w:pict>
    </w:r>
    <w:r>
      <w:rPr>
        <w:noProof/>
      </w:rPr>
      <w:pict>
        <v:shape id="Text Box 19" o:spid="_x0000_s2054" type="#_x0000_t202" style="position:absolute;margin-left:262.35pt;margin-top:8.45pt;width:81pt;height:27pt;z-index:25166131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" filled="f" stroked="f">
          <v:textbox inset="0,0,0,0">
            <w:txbxContent>
              <w:p w:rsidR="00B02D6A" w:rsidRPr="001F70F8" w:rsidRDefault="00B02D6A" w:rsidP="001F70F8">
                <w:pPr>
                  <w:rPr>
                    <w:szCs w:val="14"/>
                  </w:rPr>
                </w:pPr>
              </w:p>
            </w:txbxContent>
          </v:textbox>
        </v:shape>
      </w:pict>
    </w:r>
    <w:r>
      <w:rPr>
        <w:noProof/>
      </w:rPr>
      <w:pict>
        <v:shape id="Text Box 16" o:spid="_x0000_s2051" type="#_x0000_t202" style="position:absolute;margin-left:1.35pt;margin-top:8.45pt;width:117pt;height:27pt;z-index:2516582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" filled="f" stroked="f">
          <v:textbox inset="0,0,0,0">
            <w:txbxContent>
              <w:p w:rsidR="00B02D6A" w:rsidRPr="00A41F33" w:rsidRDefault="00B02D6A" w:rsidP="001F70F8">
                <w:pPr>
                  <w:rPr>
                    <w:rFonts w:ascii="Minion Pro" w:hAnsi="Minion Pro"/>
                    <w:color w:val="34AA70"/>
                    <w:sz w:val="14"/>
                    <w:szCs w:val="14"/>
                    <w:lang w:val="it-IT"/>
                  </w:rPr>
                </w:pPr>
                <w:r w:rsidRPr="00C50B71">
                  <w:rPr>
                    <w:rFonts w:ascii="Minion Pro" w:hAnsi="Minion Pro"/>
                    <w:color w:val="34AA70"/>
                    <w:sz w:val="14"/>
                    <w:szCs w:val="14"/>
                    <w:lang w:val="it-IT"/>
                  </w:rPr>
                  <w:t xml:space="preserve">Via della Madonnella, 4 </w:t>
                </w:r>
                <w:r w:rsidRPr="00C50B71">
                  <w:rPr>
                    <w:rFonts w:ascii="Minion Pro" w:hAnsi="Minion Pro"/>
                    <w:color w:val="34AA70"/>
                    <w:sz w:val="14"/>
                    <w:szCs w:val="14"/>
                    <w:lang w:val="it-IT"/>
                  </w:rPr>
                  <w:br/>
                  <w:t>I-00040 Rocca di Papa (Roma)</w:t>
                </w:r>
              </w:p>
              <w:p w:rsidR="00B02D6A" w:rsidRPr="00A41F33" w:rsidRDefault="00B02D6A" w:rsidP="001F70F8">
                <w:pPr>
                  <w:jc w:val="both"/>
                  <w:rPr>
                    <w:rFonts w:ascii="Minion Pro" w:hAnsi="Minion Pro"/>
                    <w:color w:val="34AA70"/>
                    <w:sz w:val="14"/>
                    <w:szCs w:val="14"/>
                  </w:rPr>
                </w:pPr>
                <w:r w:rsidRPr="00A41F33">
                  <w:rPr>
                    <w:rFonts w:ascii="Minion Pro" w:hAnsi="Minion Pro"/>
                    <w:color w:val="34AA70"/>
                    <w:sz w:val="14"/>
                    <w:szCs w:val="14"/>
                  </w:rPr>
                  <w:t>Tel. +39 06 94 79 8302</w:t>
                </w:r>
              </w:p>
              <w:p w:rsidR="00B02D6A" w:rsidRPr="001F70F8" w:rsidRDefault="00B02D6A" w:rsidP="001F70F8">
                <w:pPr>
                  <w:rPr>
                    <w:szCs w:val="14"/>
                  </w:rPr>
                </w:pPr>
              </w:p>
            </w:txbxContent>
          </v:textbox>
        </v:shape>
      </w:pict>
    </w: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A550F" w:rsidRPr="00771A71" w:rsidRDefault="00DA550F" w:rsidP="00C50B71">
    <w:pPr>
      <w:pStyle w:val="VorformatierterText"/>
      <w:spacing w:line="240" w:lineRule="atLeast"/>
      <w:rPr>
        <w:sz w:val="18"/>
        <w:szCs w:val="18"/>
        <w:lang w:val="en-US"/>
      </w:rPr>
    </w:pPr>
    <w:r>
      <w:rPr>
        <w:noProof/>
        <w:sz w:val="18"/>
        <w:szCs w:val="18"/>
        <w:lang w:val="it-IT" w:eastAsia="it-IT"/>
      </w:rPr>
      <w:drawing>
        <wp:inline distT="0" distB="0" distL="0" distR="0">
          <wp:extent cx="971550" cy="363508"/>
          <wp:effectExtent l="19050" t="0" r="0" b="0"/>
          <wp:docPr id="3" name="Immagine 2" descr="60_Rome_horizonta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60_Rome_horizontal.jpg"/>
                  <pic:cNvPicPr/>
                </pic:nvPicPr>
                <pic:blipFill>
                  <a:blip r:embed="rId1"/>
                  <a:stretch>
                    <a:fillRect/>
                  </a:stretch>
                </pic:blipFill>
                <pic:spPr>
                  <a:xfrm>
                    <a:off x="0" y="0"/>
                    <a:ext cx="976151" cy="365229"/>
                  </a:xfrm>
                  <a:prstGeom prst="rect">
                    <a:avLst/>
                  </a:prstGeom>
                </pic:spPr>
              </pic:pic>
            </a:graphicData>
          </a:graphic>
        </wp:inline>
      </w:drawing>
    </w:r>
    <w:r w:rsidRPr="00771A71">
      <w:rPr>
        <w:sz w:val="18"/>
        <w:szCs w:val="18"/>
        <w:lang w:val="en-US"/>
      </w:rPr>
      <w:t xml:space="preserve">   </w:t>
    </w:r>
    <w:r w:rsidR="00AD5DE6" w:rsidRPr="00771A71">
      <w:rPr>
        <w:sz w:val="18"/>
        <w:szCs w:val="18"/>
        <w:lang w:val="en-US"/>
      </w:rPr>
      <w:t xml:space="preserve">    </w:t>
    </w:r>
    <w:r w:rsidRPr="00771A71">
      <w:rPr>
        <w:sz w:val="18"/>
        <w:szCs w:val="18"/>
        <w:lang w:val="en-US"/>
      </w:rPr>
      <w:t xml:space="preserve"> </w:t>
    </w:r>
    <w:r>
      <w:rPr>
        <w:noProof/>
        <w:sz w:val="18"/>
        <w:szCs w:val="18"/>
        <w:lang w:val="it-IT" w:eastAsia="it-IT"/>
      </w:rPr>
      <w:drawing>
        <wp:inline distT="0" distB="0" distL="0" distR="0">
          <wp:extent cx="582930" cy="403404"/>
          <wp:effectExtent l="19050" t="0" r="7620" b="0"/>
          <wp:docPr id="4" name="Immagine 3" descr="allegato_logo_ce-it-rvb-h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llegato_logo_ce-it-rvb-hr.jpg"/>
                  <pic:cNvPicPr/>
                </pic:nvPicPr>
                <pic:blipFill>
                  <a:blip r:embed="rId2"/>
                  <a:stretch>
                    <a:fillRect/>
                  </a:stretch>
                </pic:blipFill>
                <pic:spPr>
                  <a:xfrm>
                    <a:off x="0" y="0"/>
                    <a:ext cx="586861" cy="406124"/>
                  </a:xfrm>
                  <a:prstGeom prst="rect">
                    <a:avLst/>
                  </a:prstGeom>
                </pic:spPr>
              </pic:pic>
            </a:graphicData>
          </a:graphic>
        </wp:inline>
      </w:drawing>
    </w:r>
  </w:p>
  <w:p w:rsidR="005D18BB" w:rsidRDefault="005D18BB" w:rsidP="005D18BB">
    <w:pPr>
      <w:pStyle w:val="VorformatierterText"/>
      <w:spacing w:before="60" w:line="240" w:lineRule="atLeast"/>
      <w:rPr>
        <w:rStyle w:val="Enfasigrassetto"/>
        <w:rFonts w:ascii="Arial" w:hAnsi="Arial" w:cs="Arial"/>
        <w:i/>
        <w:iCs/>
        <w:color w:val="000000"/>
        <w:sz w:val="16"/>
        <w:szCs w:val="16"/>
        <w:bdr w:val="none" w:sz="0" w:space="0" w:color="auto" w:frame="1"/>
        <w:lang w:val="en-US"/>
      </w:rPr>
    </w:pPr>
    <w:r w:rsidRPr="005D18BB">
      <w:rPr>
        <w:rStyle w:val="Enfasigrassetto"/>
        <w:rFonts w:ascii="Arial" w:hAnsi="Arial" w:cs="Arial"/>
        <w:i/>
        <w:iCs/>
        <w:color w:val="000000"/>
        <w:sz w:val="16"/>
        <w:szCs w:val="16"/>
        <w:bdr w:val="none" w:sz="0" w:space="0" w:color="auto" w:frame="1"/>
        <w:lang w:val="en-US"/>
      </w:rPr>
      <w:t>in collaboration with the Italian Representative of the European Commission</w:t>
    </w:r>
  </w:p>
  <w:p w:rsidR="00D542C4" w:rsidRPr="00FB4398" w:rsidRDefault="003171AB" w:rsidP="005D18BB">
    <w:pPr>
      <w:pStyle w:val="VorformatierterText"/>
      <w:spacing w:before="60" w:line="240" w:lineRule="atLeast"/>
      <w:rPr>
        <w:rFonts w:ascii="Trebuchet MS" w:hAnsi="Trebuchet MS" w:cs="Trebuchet MS"/>
        <w:b/>
        <w:bCs/>
        <w:color w:val="19972B"/>
        <w:sz w:val="18"/>
        <w:szCs w:val="18"/>
        <w:lang w:val="en-US"/>
      </w:rPr>
    </w:pPr>
    <w:r w:rsidRPr="003171AB">
      <w:rPr>
        <w:noProof/>
        <w:color w:val="19972B"/>
        <w:sz w:val="18"/>
        <w:szCs w:val="18"/>
      </w:rPr>
      <w:pict>
        <v:shapetype id="_x0000_t202" coordsize="21600,21600" o:spt="202" path="m,l,21600r21600,l21600,xe">
          <v:stroke joinstyle="miter"/>
          <v:path gradientshapeok="t" o:connecttype="rect"/>
        </v:shapetype>
        <v:shape id="Text Box 7" o:spid="_x0000_s2049" type="#_x0000_t202" style="position:absolute;margin-left:463.75pt;margin-top:8.45pt;width:3.55pt;height:27pt;z-index:25165516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" filled="f" stroked="f">
          <v:textbox inset="0,0,0,0">
            <w:txbxContent>
              <w:p w:rsidR="00B02D6A" w:rsidRPr="00FD0DC7" w:rsidRDefault="00B02D6A" w:rsidP="00FD0DC7">
                <w:pPr>
                  <w:rPr>
                    <w:szCs w:val="14"/>
                  </w:rPr>
                </w:pPr>
              </w:p>
            </w:txbxContent>
          </v:textbox>
        </v:shape>
      </w:pict>
    </w:r>
    <w:r w:rsidR="003B26D4" w:rsidRPr="00FB4398">
      <w:rPr>
        <w:rFonts w:ascii="Trebuchet MS" w:hAnsi="Trebuchet MS" w:cs="Trebuchet MS"/>
        <w:b/>
        <w:bCs/>
        <w:color w:val="19972B"/>
        <w:sz w:val="18"/>
        <w:szCs w:val="18"/>
        <w:lang w:val="en-US"/>
      </w:rPr>
      <w:t xml:space="preserve">TOGETHER FOR EUROPE – INTERNATIONAL OFFICE  </w:t>
    </w:r>
  </w:p>
  <w:p w:rsidR="00C50B71" w:rsidRPr="00E12DD7" w:rsidRDefault="00D542C4" w:rsidP="00C50B71">
    <w:pPr>
      <w:pStyle w:val="VorformatierterText"/>
      <w:spacing w:line="240" w:lineRule="atLeast"/>
      <w:rPr>
        <w:rFonts w:ascii="Trebuchet MS" w:hAnsi="Trebuchet MS" w:cs="Trebuchet MS"/>
        <w:bCs/>
        <w:color w:val="19972B"/>
        <w:sz w:val="18"/>
        <w:szCs w:val="18"/>
        <w:lang w:val="en-US"/>
      </w:rPr>
    </w:pPr>
    <w:r w:rsidRPr="00E12DD7">
      <w:rPr>
        <w:rFonts w:ascii="Trebuchet MS" w:hAnsi="Trebuchet MS" w:cs="Trebuchet MS"/>
        <w:b/>
        <w:bCs/>
        <w:color w:val="19972B"/>
        <w:sz w:val="18"/>
        <w:szCs w:val="18"/>
        <w:lang w:val="en-US"/>
      </w:rPr>
      <w:t xml:space="preserve">Press officer: Beatriz </w:t>
    </w:r>
    <w:proofErr w:type="spellStart"/>
    <w:r w:rsidRPr="00E12DD7">
      <w:rPr>
        <w:rFonts w:ascii="Trebuchet MS" w:hAnsi="Trebuchet MS" w:cs="Trebuchet MS"/>
        <w:b/>
        <w:bCs/>
        <w:color w:val="19972B"/>
        <w:sz w:val="18"/>
        <w:szCs w:val="18"/>
        <w:lang w:val="en-US"/>
      </w:rPr>
      <w:t>Lauenroth</w:t>
    </w:r>
    <w:proofErr w:type="spellEnd"/>
    <w:r w:rsidRPr="00E12DD7">
      <w:rPr>
        <w:rFonts w:ascii="Trebuchet MS" w:hAnsi="Trebuchet MS" w:cs="Trebuchet MS"/>
        <w:b/>
        <w:bCs/>
        <w:color w:val="19972B"/>
        <w:sz w:val="18"/>
        <w:szCs w:val="18"/>
        <w:lang w:val="en-US"/>
      </w:rPr>
      <w:t xml:space="preserve"> | </w:t>
    </w:r>
    <w:hyperlink r:id="rId3" w:history="1">
      <w:r w:rsidRPr="00E12DD7">
        <w:rPr>
          <w:rStyle w:val="Collegamentoipertestuale"/>
          <w:rFonts w:ascii="Trebuchet MS" w:hAnsi="Trebuchet MS" w:cs="Trebuchet MS"/>
          <w:b/>
          <w:bCs/>
          <w:sz w:val="18"/>
          <w:szCs w:val="18"/>
          <w:lang w:val="en-US"/>
        </w:rPr>
        <w:t>beatriz.lauenroth@together4europe.org</w:t>
      </w:r>
    </w:hyperlink>
    <w:r w:rsidRPr="00E12DD7">
      <w:rPr>
        <w:rFonts w:ascii="Trebuchet MS" w:hAnsi="Trebuchet MS" w:cs="Trebuchet MS"/>
        <w:b/>
        <w:bCs/>
        <w:color w:val="19972B"/>
        <w:sz w:val="18"/>
        <w:szCs w:val="18"/>
        <w:lang w:val="en-US"/>
      </w:rPr>
      <w:t xml:space="preserve"> </w:t>
    </w:r>
    <w:r w:rsidRPr="00E12DD7">
      <w:rPr>
        <w:rFonts w:ascii="Trebuchet MS" w:hAnsi="Trebuchet MS" w:cs="Trebuchet MS"/>
        <w:bCs/>
        <w:color w:val="19972B"/>
        <w:sz w:val="18"/>
        <w:szCs w:val="18"/>
        <w:lang w:val="en-US"/>
      </w:rPr>
      <w:t xml:space="preserve"> </w:t>
    </w:r>
  </w:p>
  <w:p w:rsidR="003B26D4" w:rsidRPr="00FB4398" w:rsidRDefault="003B26D4" w:rsidP="00C50B71">
    <w:pPr>
      <w:pStyle w:val="VorformatierterText"/>
      <w:spacing w:line="240" w:lineRule="atLeast"/>
      <w:rPr>
        <w:rFonts w:ascii="Trebuchet MS" w:hAnsi="Trebuchet MS" w:cs="Trebuchet MS"/>
        <w:color w:val="19972B"/>
        <w:sz w:val="18"/>
        <w:szCs w:val="18"/>
        <w:lang w:val="it-IT"/>
      </w:rPr>
    </w:pPr>
    <w:r w:rsidRPr="00FB4398">
      <w:rPr>
        <w:rFonts w:ascii="Trebuchet MS" w:hAnsi="Trebuchet MS" w:cs="Trebuchet MS"/>
        <w:bCs/>
        <w:color w:val="19972B"/>
        <w:sz w:val="18"/>
        <w:szCs w:val="18"/>
        <w:lang w:val="it-IT"/>
      </w:rPr>
      <w:t>Via della Madon</w:t>
    </w:r>
    <w:r w:rsidR="00423DCF">
      <w:rPr>
        <w:rFonts w:ascii="Trebuchet MS" w:hAnsi="Trebuchet MS" w:cs="Trebuchet MS"/>
        <w:bCs/>
        <w:color w:val="19972B"/>
        <w:sz w:val="18"/>
        <w:szCs w:val="18"/>
        <w:lang w:val="it-IT"/>
      </w:rPr>
      <w:t>n</w:t>
    </w:r>
    <w:r w:rsidRPr="00FB4398">
      <w:rPr>
        <w:rFonts w:ascii="Trebuchet MS" w:hAnsi="Trebuchet MS" w:cs="Trebuchet MS"/>
        <w:bCs/>
        <w:color w:val="19972B"/>
        <w:sz w:val="18"/>
        <w:szCs w:val="18"/>
        <w:lang w:val="it-IT"/>
      </w:rPr>
      <w:t>ella 4 – 00040 Rocca di Papa (RM) ITALY</w:t>
    </w:r>
  </w:p>
  <w:p w:rsidR="00C50B71" w:rsidRPr="003B26D4" w:rsidRDefault="003B26D4" w:rsidP="00C50B71">
    <w:pPr>
      <w:pStyle w:val="VorformatierterText"/>
      <w:rPr>
        <w:color w:val="19972B"/>
        <w:sz w:val="18"/>
        <w:szCs w:val="18"/>
        <w:lang w:val="en-US"/>
      </w:rPr>
    </w:pPr>
    <w:r w:rsidRPr="00FB4398">
      <w:rPr>
        <w:rFonts w:ascii="Trebuchet MS" w:hAnsi="Trebuchet MS" w:cs="Trebuchet MS"/>
        <w:color w:val="19972B"/>
        <w:sz w:val="18"/>
        <w:szCs w:val="18"/>
        <w:lang w:val="en-US"/>
      </w:rPr>
      <w:t>Phone</w:t>
    </w:r>
    <w:r w:rsidR="00C50B71" w:rsidRPr="00FB4398">
      <w:rPr>
        <w:rFonts w:ascii="Trebuchet MS" w:hAnsi="Trebuchet MS" w:cs="Trebuchet MS"/>
        <w:color w:val="19972B"/>
        <w:sz w:val="18"/>
        <w:szCs w:val="18"/>
        <w:lang w:val="en-US"/>
      </w:rPr>
      <w:t xml:space="preserve"> +</w:t>
    </w:r>
    <w:r w:rsidRPr="00FB4398">
      <w:rPr>
        <w:rFonts w:ascii="Trebuchet MS" w:hAnsi="Trebuchet MS" w:cs="Trebuchet MS"/>
        <w:color w:val="19972B"/>
        <w:sz w:val="18"/>
        <w:szCs w:val="18"/>
        <w:lang w:val="en-US"/>
      </w:rPr>
      <w:t>39</w:t>
    </w:r>
    <w:r w:rsidR="00C50B71" w:rsidRPr="00FB4398">
      <w:rPr>
        <w:rFonts w:ascii="Trebuchet MS" w:hAnsi="Trebuchet MS" w:cs="Trebuchet MS"/>
        <w:color w:val="19972B"/>
        <w:sz w:val="18"/>
        <w:szCs w:val="18"/>
        <w:lang w:val="en-US"/>
      </w:rPr>
      <w:t xml:space="preserve"> (0</w:t>
    </w:r>
    <w:r w:rsidRPr="00FB4398">
      <w:rPr>
        <w:rFonts w:ascii="Trebuchet MS" w:hAnsi="Trebuchet MS" w:cs="Trebuchet MS"/>
        <w:color w:val="19972B"/>
        <w:sz w:val="18"/>
        <w:szCs w:val="18"/>
        <w:lang w:val="en-US"/>
      </w:rPr>
      <w:t>6</w:t>
    </w:r>
    <w:r w:rsidR="00C50B71" w:rsidRPr="00FB4398">
      <w:rPr>
        <w:rFonts w:ascii="Trebuchet MS" w:hAnsi="Trebuchet MS" w:cs="Trebuchet MS"/>
        <w:color w:val="19972B"/>
        <w:sz w:val="18"/>
        <w:szCs w:val="18"/>
        <w:lang w:val="en-US"/>
      </w:rPr>
      <w:t xml:space="preserve">) </w:t>
    </w:r>
    <w:r w:rsidRPr="00FB4398">
      <w:rPr>
        <w:rFonts w:ascii="Trebuchet MS" w:hAnsi="Trebuchet MS" w:cs="Trebuchet MS"/>
        <w:color w:val="19972B"/>
        <w:sz w:val="18"/>
        <w:szCs w:val="18"/>
        <w:lang w:val="en-US"/>
      </w:rPr>
      <w:t>94798</w:t>
    </w:r>
    <w:r w:rsidR="00671F16">
      <w:rPr>
        <w:rFonts w:ascii="Trebuchet MS" w:hAnsi="Trebuchet MS" w:cs="Trebuchet MS"/>
        <w:color w:val="19972B"/>
        <w:sz w:val="18"/>
        <w:szCs w:val="18"/>
        <w:lang w:val="en-US"/>
      </w:rPr>
      <w:t>-300,-301,-</w:t>
    </w:r>
    <w:bookmarkStart w:id="0" w:name="_GoBack"/>
    <w:bookmarkEnd w:id="0"/>
    <w:r w:rsidRPr="00FB4398">
      <w:rPr>
        <w:rFonts w:ascii="Trebuchet MS" w:hAnsi="Trebuchet MS" w:cs="Trebuchet MS"/>
        <w:color w:val="19972B"/>
        <w:sz w:val="18"/>
        <w:szCs w:val="18"/>
        <w:lang w:val="en-US"/>
      </w:rPr>
      <w:t>30</w:t>
    </w:r>
    <w:r w:rsidR="00D542C4" w:rsidRPr="00FB4398">
      <w:rPr>
        <w:rFonts w:ascii="Trebuchet MS" w:hAnsi="Trebuchet MS" w:cs="Trebuchet MS"/>
        <w:color w:val="19972B"/>
        <w:sz w:val="18"/>
        <w:szCs w:val="18"/>
        <w:lang w:val="en-US"/>
      </w:rPr>
      <w:t>2</w:t>
    </w:r>
    <w:r w:rsidRPr="00FB4398">
      <w:rPr>
        <w:rFonts w:ascii="Trebuchet MS" w:hAnsi="Trebuchet MS" w:cs="Trebuchet MS"/>
        <w:color w:val="19972B"/>
        <w:sz w:val="18"/>
        <w:szCs w:val="18"/>
        <w:lang w:val="en-US"/>
      </w:rPr>
      <w:t xml:space="preserve"> </w:t>
    </w:r>
    <w:r w:rsidR="00C50B71" w:rsidRPr="00FB4398">
      <w:rPr>
        <w:rFonts w:ascii="Trebuchet MS" w:hAnsi="Trebuchet MS" w:cs="Trebuchet MS"/>
        <w:color w:val="19972B"/>
        <w:sz w:val="18"/>
        <w:szCs w:val="18"/>
        <w:lang w:val="en-US"/>
      </w:rPr>
      <w:t>|</w:t>
    </w:r>
    <w:r w:rsidRPr="00FB4398">
      <w:rPr>
        <w:rFonts w:ascii="Trebuchet MS" w:hAnsi="Trebuchet MS" w:cs="Trebuchet MS"/>
        <w:color w:val="19972B"/>
        <w:sz w:val="18"/>
        <w:szCs w:val="18"/>
        <w:lang w:val="en-US"/>
      </w:rPr>
      <w:t xml:space="preserve"> Website</w:t>
    </w:r>
    <w:r w:rsidR="00C50B71" w:rsidRPr="00FB4398">
      <w:rPr>
        <w:rFonts w:ascii="Trebuchet MS" w:hAnsi="Trebuchet MS" w:cs="Trebuchet MS"/>
        <w:color w:val="19972B"/>
        <w:sz w:val="18"/>
        <w:szCs w:val="18"/>
        <w:lang w:val="en-US"/>
      </w:rPr>
      <w:t>: www.together4europe.org</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006DB1" w:rsidRDefault="00006DB1" w:rsidP="00FA21C9">
      <w:r>
        <w:separator/>
      </w:r>
    </w:p>
  </w:footnote>
  <w:footnote w:type="continuationSeparator" w:id="0">
    <w:p w:rsidR="00006DB1" w:rsidRDefault="00006DB1" w:rsidP="00FA21C9">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02D6A" w:rsidRDefault="00B02D6A" w:rsidP="002F5118">
    <w:pPr>
      <w:pStyle w:val="Intestazione"/>
      <w:tabs>
        <w:tab w:val="clear" w:pos="9072"/>
        <w:tab w:val="right" w:pos="10065"/>
      </w:tabs>
      <w:ind w:right="-1134"/>
      <w:jc w:val="right"/>
    </w:pPr>
    <w:r>
      <w:rPr>
        <w:noProof/>
      </w:rPr>
      <w:tab/>
    </w:r>
    <w:r>
      <w:rPr>
        <w:noProof/>
      </w:rPr>
      <w:tab/>
    </w:r>
    <w:r w:rsidR="00C50B71">
      <w:rPr>
        <w:noProof/>
      </w:rPr>
      <w:drawing>
        <wp:inline distT="0" distB="0" distL="0" distR="0">
          <wp:extent cx="2377440" cy="1143000"/>
          <wp:effectExtent l="19050" t="0" r="3810" b="0"/>
          <wp:docPr id="1" name="Bild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1"/>
                  <pic:cNvPicPr>
                    <a:picLocks noChangeAspect="1" noChangeArrowheads="1"/>
                  </pic:cNvPicPr>
                </pic:nvPicPr>
                <pic:blipFill>
                  <a:blip r:embed="rId1"/>
                  <a:srcRect/>
                  <a:stretch>
                    <a:fillRect/>
                  </a:stretch>
                </pic:blipFill>
                <pic:spPr bwMode="auto">
                  <a:xfrm>
                    <a:off x="0" y="0"/>
                    <a:ext cx="2377440" cy="1143000"/>
                  </a:xfrm>
                  <a:prstGeom prst="rect">
                    <a:avLst/>
                  </a:prstGeom>
                  <a:noFill/>
                  <a:ln w="9525">
                    <a:noFill/>
                    <a:miter lim="800000"/>
                    <a:headEnd/>
                    <a:tailEnd/>
                  </a:ln>
                </pic:spPr>
              </pic:pic>
            </a:graphicData>
          </a:graphic>
        </wp:inline>
      </w:drawing>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02D6A" w:rsidRDefault="00C50B71">
    <w:pPr>
      <w:pStyle w:val="Intestazione"/>
    </w:pPr>
    <w:r>
      <w:rPr>
        <w:noProof/>
      </w:rPr>
      <w:drawing>
        <wp:inline distT="0" distB="0" distL="0" distR="0">
          <wp:extent cx="6477000" cy="1097280"/>
          <wp:effectExtent l="19050" t="0" r="0" b="0"/>
          <wp:docPr id="2" name="Immagin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8"/>
                  <pic:cNvPicPr>
                    <a:picLocks noChangeAspect="1" noChangeArrowheads="1"/>
                  </pic:cNvPicPr>
                </pic:nvPicPr>
                <pic:blipFill>
                  <a:blip r:embed="rId1"/>
                  <a:srcRect/>
                  <a:stretch>
                    <a:fillRect/>
                  </a:stretch>
                </pic:blipFill>
                <pic:spPr bwMode="auto">
                  <a:xfrm>
                    <a:off x="0" y="0"/>
                    <a:ext cx="6477000" cy="1097280"/>
                  </a:xfrm>
                  <a:prstGeom prst="rect">
                    <a:avLst/>
                  </a:prstGeom>
                  <a:noFill/>
                  <a:ln w="9525">
                    <a:noFill/>
                    <a:miter lim="800000"/>
                    <a:headEnd/>
                    <a:tailEnd/>
                  </a:ln>
                </pic:spPr>
              </pic:pic>
            </a:graphicData>
          </a:graphic>
        </wp:inline>
      </w:drawing>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42336423"/>
    <w:multiLevelType w:val="hybridMultilevel"/>
    <w:tmpl w:val="B93CAEC8"/>
    <w:lvl w:ilvl="0" w:tplc="040C0001">
      <w:start w:val="1"/>
      <w:numFmt w:val="bullet"/>
      <w:lvlText w:val=""/>
      <w:lvlJc w:val="left"/>
      <w:pPr>
        <w:tabs>
          <w:tab w:val="num" w:pos="720"/>
        </w:tabs>
        <w:ind w:left="720" w:hanging="360"/>
      </w:pPr>
      <w:rPr>
        <w:rFonts w:ascii="Symbol" w:hAnsi="Symbol" w:hint="default"/>
      </w:rPr>
    </w:lvl>
    <w:lvl w:ilvl="1" w:tplc="040C0003" w:tentative="1">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num w:numId="1">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attachedTemplate r:id="rId1"/>
  <w:defaultTabStop w:val="708"/>
  <w:hyphenationZone w:val="425"/>
  <w:displayHorizontalDrawingGridEvery w:val="0"/>
  <w:displayVerticalDrawingGridEvery w:val="0"/>
  <w:doNotUseMarginsForDrawingGridOrigin/>
  <w:noPunctuationKerning/>
  <w:characterSpacingControl w:val="doNotCompress"/>
  <w:doNotValidateAgainstSchema/>
  <w:doNotDemarcateInvalidXml/>
  <w:hdrShapeDefaults>
    <o:shapedefaults v:ext="edit" spidmax="12290"/>
    <o:shapelayout v:ext="edit">
      <o:idmap v:ext="edit" data="2"/>
    </o:shapelayout>
  </w:hdrShapeDefaults>
  <w:footnotePr>
    <w:footnote w:id="-1"/>
    <w:footnote w:id="0"/>
  </w:footnotePr>
  <w:endnotePr>
    <w:endnote w:id="-1"/>
    <w:endnote w:id="0"/>
  </w:endnotePr>
  <w:compat>
    <w:useFELayout/>
  </w:compat>
  <w:rsids>
    <w:rsidRoot w:val="00C013E3"/>
    <w:rsid w:val="0000433C"/>
    <w:rsid w:val="00006DB1"/>
    <w:rsid w:val="00012323"/>
    <w:rsid w:val="000136B3"/>
    <w:rsid w:val="00021904"/>
    <w:rsid w:val="00023853"/>
    <w:rsid w:val="000267D1"/>
    <w:rsid w:val="00033D66"/>
    <w:rsid w:val="000378E8"/>
    <w:rsid w:val="000403CF"/>
    <w:rsid w:val="0004189A"/>
    <w:rsid w:val="000439B9"/>
    <w:rsid w:val="000503F4"/>
    <w:rsid w:val="000632E7"/>
    <w:rsid w:val="00070FCF"/>
    <w:rsid w:val="00071305"/>
    <w:rsid w:val="00071E60"/>
    <w:rsid w:val="000764BE"/>
    <w:rsid w:val="00097A29"/>
    <w:rsid w:val="000C4742"/>
    <w:rsid w:val="000D64C9"/>
    <w:rsid w:val="000E27E7"/>
    <w:rsid w:val="000E4DD1"/>
    <w:rsid w:val="000F0282"/>
    <w:rsid w:val="000F6A5C"/>
    <w:rsid w:val="00100BA7"/>
    <w:rsid w:val="00122F3F"/>
    <w:rsid w:val="00127E6D"/>
    <w:rsid w:val="00130554"/>
    <w:rsid w:val="00133B85"/>
    <w:rsid w:val="001341E5"/>
    <w:rsid w:val="00135DD5"/>
    <w:rsid w:val="00142A25"/>
    <w:rsid w:val="00146933"/>
    <w:rsid w:val="00147754"/>
    <w:rsid w:val="00147E83"/>
    <w:rsid w:val="00147F07"/>
    <w:rsid w:val="001520C4"/>
    <w:rsid w:val="00157A2C"/>
    <w:rsid w:val="00161B81"/>
    <w:rsid w:val="00171E87"/>
    <w:rsid w:val="00180043"/>
    <w:rsid w:val="001B04D0"/>
    <w:rsid w:val="001B60BB"/>
    <w:rsid w:val="001C6805"/>
    <w:rsid w:val="001E1A37"/>
    <w:rsid w:val="001E23F3"/>
    <w:rsid w:val="001F1C4E"/>
    <w:rsid w:val="001F70F8"/>
    <w:rsid w:val="00212ABE"/>
    <w:rsid w:val="00221DE8"/>
    <w:rsid w:val="00223576"/>
    <w:rsid w:val="00223912"/>
    <w:rsid w:val="00232704"/>
    <w:rsid w:val="002410B8"/>
    <w:rsid w:val="00242208"/>
    <w:rsid w:val="002432FD"/>
    <w:rsid w:val="00245609"/>
    <w:rsid w:val="0026216A"/>
    <w:rsid w:val="00291B39"/>
    <w:rsid w:val="00292A58"/>
    <w:rsid w:val="00295BFE"/>
    <w:rsid w:val="00297624"/>
    <w:rsid w:val="002A3746"/>
    <w:rsid w:val="002A3D9F"/>
    <w:rsid w:val="002A4719"/>
    <w:rsid w:val="002B7633"/>
    <w:rsid w:val="002C0B45"/>
    <w:rsid w:val="002E6F3E"/>
    <w:rsid w:val="002F1F87"/>
    <w:rsid w:val="002F3BBF"/>
    <w:rsid w:val="002F5118"/>
    <w:rsid w:val="00311A45"/>
    <w:rsid w:val="003171AB"/>
    <w:rsid w:val="003204A5"/>
    <w:rsid w:val="0032142A"/>
    <w:rsid w:val="00335FB6"/>
    <w:rsid w:val="00337E88"/>
    <w:rsid w:val="00344E90"/>
    <w:rsid w:val="0035636A"/>
    <w:rsid w:val="003635C3"/>
    <w:rsid w:val="00367B5B"/>
    <w:rsid w:val="00367EBA"/>
    <w:rsid w:val="003818A9"/>
    <w:rsid w:val="00383557"/>
    <w:rsid w:val="0039486A"/>
    <w:rsid w:val="003A682B"/>
    <w:rsid w:val="003A6FC4"/>
    <w:rsid w:val="003B26D4"/>
    <w:rsid w:val="003B2FBD"/>
    <w:rsid w:val="003B3E0D"/>
    <w:rsid w:val="003C733A"/>
    <w:rsid w:val="003F1698"/>
    <w:rsid w:val="003F75B2"/>
    <w:rsid w:val="003F7DEF"/>
    <w:rsid w:val="00402FDD"/>
    <w:rsid w:val="0040661F"/>
    <w:rsid w:val="00414400"/>
    <w:rsid w:val="004221D0"/>
    <w:rsid w:val="00423DCF"/>
    <w:rsid w:val="00433CAE"/>
    <w:rsid w:val="00451D94"/>
    <w:rsid w:val="004604A7"/>
    <w:rsid w:val="00460D92"/>
    <w:rsid w:val="0046524C"/>
    <w:rsid w:val="0047154A"/>
    <w:rsid w:val="00471D33"/>
    <w:rsid w:val="00477357"/>
    <w:rsid w:val="004A1413"/>
    <w:rsid w:val="004B4B0D"/>
    <w:rsid w:val="004D50E7"/>
    <w:rsid w:val="004E31D0"/>
    <w:rsid w:val="004F3E34"/>
    <w:rsid w:val="005108B7"/>
    <w:rsid w:val="00520923"/>
    <w:rsid w:val="00520ED0"/>
    <w:rsid w:val="005221A3"/>
    <w:rsid w:val="00546464"/>
    <w:rsid w:val="00562EEB"/>
    <w:rsid w:val="005818DE"/>
    <w:rsid w:val="0058420C"/>
    <w:rsid w:val="00590DE9"/>
    <w:rsid w:val="00593137"/>
    <w:rsid w:val="005A7224"/>
    <w:rsid w:val="005B06D9"/>
    <w:rsid w:val="005B4D95"/>
    <w:rsid w:val="005C0D7E"/>
    <w:rsid w:val="005C638C"/>
    <w:rsid w:val="005D18BB"/>
    <w:rsid w:val="005F0396"/>
    <w:rsid w:val="005F5385"/>
    <w:rsid w:val="0060452F"/>
    <w:rsid w:val="0061029A"/>
    <w:rsid w:val="00645730"/>
    <w:rsid w:val="00650356"/>
    <w:rsid w:val="0065362B"/>
    <w:rsid w:val="00671F16"/>
    <w:rsid w:val="006847CD"/>
    <w:rsid w:val="006908D0"/>
    <w:rsid w:val="006A4B2D"/>
    <w:rsid w:val="006A57BF"/>
    <w:rsid w:val="006A5D78"/>
    <w:rsid w:val="006B7215"/>
    <w:rsid w:val="006C1CF9"/>
    <w:rsid w:val="006C3939"/>
    <w:rsid w:val="006C6171"/>
    <w:rsid w:val="006E12B7"/>
    <w:rsid w:val="006E2253"/>
    <w:rsid w:val="006E291E"/>
    <w:rsid w:val="007031E2"/>
    <w:rsid w:val="00716271"/>
    <w:rsid w:val="00730744"/>
    <w:rsid w:val="00732A62"/>
    <w:rsid w:val="00732C61"/>
    <w:rsid w:val="00751DDA"/>
    <w:rsid w:val="00771A71"/>
    <w:rsid w:val="007B492E"/>
    <w:rsid w:val="007C2F2C"/>
    <w:rsid w:val="007D15DB"/>
    <w:rsid w:val="007E2A64"/>
    <w:rsid w:val="00801904"/>
    <w:rsid w:val="00805379"/>
    <w:rsid w:val="00806EF4"/>
    <w:rsid w:val="00814D2D"/>
    <w:rsid w:val="00822B48"/>
    <w:rsid w:val="00824783"/>
    <w:rsid w:val="0083085D"/>
    <w:rsid w:val="00835961"/>
    <w:rsid w:val="00841798"/>
    <w:rsid w:val="00841903"/>
    <w:rsid w:val="0085712F"/>
    <w:rsid w:val="008605C1"/>
    <w:rsid w:val="00860BA6"/>
    <w:rsid w:val="00864CD1"/>
    <w:rsid w:val="0086775C"/>
    <w:rsid w:val="0087382D"/>
    <w:rsid w:val="0088795C"/>
    <w:rsid w:val="0089144C"/>
    <w:rsid w:val="008A6FFD"/>
    <w:rsid w:val="008B47D3"/>
    <w:rsid w:val="008C2097"/>
    <w:rsid w:val="008C3845"/>
    <w:rsid w:val="008C4F3C"/>
    <w:rsid w:val="008D1767"/>
    <w:rsid w:val="008D32D1"/>
    <w:rsid w:val="008D3548"/>
    <w:rsid w:val="008D7F9C"/>
    <w:rsid w:val="008E2C60"/>
    <w:rsid w:val="008E5722"/>
    <w:rsid w:val="008F41D4"/>
    <w:rsid w:val="008F61D1"/>
    <w:rsid w:val="009151C2"/>
    <w:rsid w:val="00935199"/>
    <w:rsid w:val="00936B03"/>
    <w:rsid w:val="00951C9C"/>
    <w:rsid w:val="00972554"/>
    <w:rsid w:val="00974644"/>
    <w:rsid w:val="009D352C"/>
    <w:rsid w:val="009E07E2"/>
    <w:rsid w:val="009E1AC3"/>
    <w:rsid w:val="009F1EEE"/>
    <w:rsid w:val="00A0407F"/>
    <w:rsid w:val="00A157FE"/>
    <w:rsid w:val="00A23BA6"/>
    <w:rsid w:val="00A34ED6"/>
    <w:rsid w:val="00A37B0F"/>
    <w:rsid w:val="00A41F33"/>
    <w:rsid w:val="00A66A5D"/>
    <w:rsid w:val="00A676A0"/>
    <w:rsid w:val="00A67FDD"/>
    <w:rsid w:val="00A707D7"/>
    <w:rsid w:val="00A76204"/>
    <w:rsid w:val="00A909EA"/>
    <w:rsid w:val="00A91A94"/>
    <w:rsid w:val="00A9300C"/>
    <w:rsid w:val="00A942F1"/>
    <w:rsid w:val="00A9458B"/>
    <w:rsid w:val="00A95972"/>
    <w:rsid w:val="00A970F5"/>
    <w:rsid w:val="00AA2D71"/>
    <w:rsid w:val="00AC4172"/>
    <w:rsid w:val="00AC61DA"/>
    <w:rsid w:val="00AD4FF5"/>
    <w:rsid w:val="00AD5DE6"/>
    <w:rsid w:val="00AE7BB3"/>
    <w:rsid w:val="00B00398"/>
    <w:rsid w:val="00B02D6A"/>
    <w:rsid w:val="00B05C28"/>
    <w:rsid w:val="00B069CE"/>
    <w:rsid w:val="00B14AF9"/>
    <w:rsid w:val="00B316A5"/>
    <w:rsid w:val="00B35781"/>
    <w:rsid w:val="00B50794"/>
    <w:rsid w:val="00B63396"/>
    <w:rsid w:val="00B70387"/>
    <w:rsid w:val="00B72DD5"/>
    <w:rsid w:val="00B876C3"/>
    <w:rsid w:val="00B9764E"/>
    <w:rsid w:val="00BA2E43"/>
    <w:rsid w:val="00BA3C67"/>
    <w:rsid w:val="00BA6B9B"/>
    <w:rsid w:val="00BB57E0"/>
    <w:rsid w:val="00BD35FA"/>
    <w:rsid w:val="00BD65DC"/>
    <w:rsid w:val="00BE0704"/>
    <w:rsid w:val="00BE53C1"/>
    <w:rsid w:val="00BF0A8B"/>
    <w:rsid w:val="00BF3957"/>
    <w:rsid w:val="00BF576F"/>
    <w:rsid w:val="00C013E3"/>
    <w:rsid w:val="00C2581E"/>
    <w:rsid w:val="00C27102"/>
    <w:rsid w:val="00C45B69"/>
    <w:rsid w:val="00C463CA"/>
    <w:rsid w:val="00C50B71"/>
    <w:rsid w:val="00C50EA1"/>
    <w:rsid w:val="00C511B6"/>
    <w:rsid w:val="00C563A6"/>
    <w:rsid w:val="00C66249"/>
    <w:rsid w:val="00C67CCA"/>
    <w:rsid w:val="00C728F8"/>
    <w:rsid w:val="00C72D1C"/>
    <w:rsid w:val="00C82F2A"/>
    <w:rsid w:val="00C8467B"/>
    <w:rsid w:val="00C95946"/>
    <w:rsid w:val="00CA1E98"/>
    <w:rsid w:val="00CA7494"/>
    <w:rsid w:val="00CF3AC5"/>
    <w:rsid w:val="00D179E5"/>
    <w:rsid w:val="00D25BB0"/>
    <w:rsid w:val="00D3294C"/>
    <w:rsid w:val="00D46A1F"/>
    <w:rsid w:val="00D53AD2"/>
    <w:rsid w:val="00D542C4"/>
    <w:rsid w:val="00D61F59"/>
    <w:rsid w:val="00D658ED"/>
    <w:rsid w:val="00D6740C"/>
    <w:rsid w:val="00D72E79"/>
    <w:rsid w:val="00D73B57"/>
    <w:rsid w:val="00D75D15"/>
    <w:rsid w:val="00D803C4"/>
    <w:rsid w:val="00D91F02"/>
    <w:rsid w:val="00D96050"/>
    <w:rsid w:val="00DA0EEC"/>
    <w:rsid w:val="00DA550F"/>
    <w:rsid w:val="00DB6C85"/>
    <w:rsid w:val="00DB75DF"/>
    <w:rsid w:val="00DC6789"/>
    <w:rsid w:val="00DC6C44"/>
    <w:rsid w:val="00DD2EF7"/>
    <w:rsid w:val="00DF56DD"/>
    <w:rsid w:val="00E12DD7"/>
    <w:rsid w:val="00E17AD5"/>
    <w:rsid w:val="00E23DA1"/>
    <w:rsid w:val="00E27337"/>
    <w:rsid w:val="00E40098"/>
    <w:rsid w:val="00E613AE"/>
    <w:rsid w:val="00E63C1A"/>
    <w:rsid w:val="00E64B34"/>
    <w:rsid w:val="00E70F27"/>
    <w:rsid w:val="00E756BC"/>
    <w:rsid w:val="00E76FFC"/>
    <w:rsid w:val="00E773FC"/>
    <w:rsid w:val="00E90BEA"/>
    <w:rsid w:val="00E93C3E"/>
    <w:rsid w:val="00E94163"/>
    <w:rsid w:val="00EA0DD0"/>
    <w:rsid w:val="00EA3110"/>
    <w:rsid w:val="00EA408D"/>
    <w:rsid w:val="00EA4C89"/>
    <w:rsid w:val="00EB30D6"/>
    <w:rsid w:val="00EC31B5"/>
    <w:rsid w:val="00EC3925"/>
    <w:rsid w:val="00ED320B"/>
    <w:rsid w:val="00ED7B79"/>
    <w:rsid w:val="00EF74F9"/>
    <w:rsid w:val="00F00573"/>
    <w:rsid w:val="00F103F9"/>
    <w:rsid w:val="00F17DFE"/>
    <w:rsid w:val="00F231DB"/>
    <w:rsid w:val="00F25D16"/>
    <w:rsid w:val="00F32B96"/>
    <w:rsid w:val="00F558C4"/>
    <w:rsid w:val="00F57283"/>
    <w:rsid w:val="00F62537"/>
    <w:rsid w:val="00F668F0"/>
    <w:rsid w:val="00F731FE"/>
    <w:rsid w:val="00FA21C9"/>
    <w:rsid w:val="00FA3ABF"/>
    <w:rsid w:val="00FB0CE9"/>
    <w:rsid w:val="00FB3677"/>
    <w:rsid w:val="00FB4398"/>
    <w:rsid w:val="00FB6657"/>
    <w:rsid w:val="00FC386F"/>
    <w:rsid w:val="00FD0DC7"/>
    <w:rsid w:val="00FD3541"/>
    <w:rsid w:val="00FD5763"/>
    <w:rsid w:val="00FE11CE"/>
  </w:rsids>
  <m:mathPr>
    <m:mathFont m:val="Cambria Math"/>
    <m:brkBin m:val="before"/>
    <m:brkBinSub m:val="--"/>
    <m:smallFrac m:val="off"/>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229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mbria" w:eastAsia="MS Mincho" w:hAnsi="Cambria" w:cs="Times New Roman"/>
        <w:sz w:val="22"/>
        <w:szCs w:val="22"/>
        <w:lang w:val="it-IT" w:eastAsia="it-IT"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uiPriority="0"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iPriority="22" w:unhideWhenUsed="0" w:qFormat="1"/>
    <w:lsdException w:name="Emphasis" w:locked="1" w:semiHidden="0" w:uiPriority="2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e">
    <w:name w:val="Normal"/>
    <w:aliases w:val="Verdana 10pt"/>
    <w:qFormat/>
    <w:rsid w:val="00071E60"/>
    <w:rPr>
      <w:rFonts w:ascii="Times New Roman" w:hAnsi="Times New Roman"/>
      <w:sz w:val="24"/>
      <w:szCs w:val="24"/>
      <w:lang w:val="fr-FR" w:eastAsia="fr-FR"/>
    </w:rPr>
  </w:style>
  <w:style w:type="paragraph" w:styleId="Titolo1">
    <w:name w:val="heading 1"/>
    <w:basedOn w:val="Normale"/>
    <w:next w:val="Normale"/>
    <w:link w:val="Titolo1Carattere"/>
    <w:uiPriority w:val="99"/>
    <w:qFormat/>
    <w:rsid w:val="00DD2EF7"/>
    <w:pPr>
      <w:keepNext/>
      <w:spacing w:before="240" w:after="60"/>
      <w:outlineLvl w:val="0"/>
    </w:pPr>
    <w:rPr>
      <w:rFonts w:ascii="Arial" w:hAnsi="Arial" w:cs="Arial"/>
      <w:b/>
      <w:bCs/>
      <w:kern w:val="32"/>
      <w:sz w:val="32"/>
      <w:szCs w:val="32"/>
      <w:lang w:val="de-DE" w:eastAsia="de-DE"/>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qFormat/>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character" w:customStyle="1" w:styleId="Titolo1Carattere">
    <w:name w:val="Titolo 1 Carattere"/>
    <w:basedOn w:val="Carpredefinitoparagrafo"/>
    <w:link w:val="Titolo1"/>
    <w:uiPriority w:val="99"/>
    <w:locked/>
    <w:rsid w:val="00433CAE"/>
    <w:rPr>
      <w:rFonts w:ascii="Cambria" w:hAnsi="Cambria" w:cs="Times New Roman"/>
      <w:b/>
      <w:bCs/>
      <w:kern w:val="32"/>
      <w:sz w:val="32"/>
      <w:szCs w:val="32"/>
      <w:lang w:val="fr-FR" w:eastAsia="fr-FR"/>
    </w:rPr>
  </w:style>
  <w:style w:type="character" w:customStyle="1" w:styleId="Absatz-Standardschriftart1">
    <w:name w:val="Absatz-Standardschriftart1"/>
    <w:uiPriority w:val="99"/>
    <w:semiHidden/>
    <w:rsid w:val="00D658ED"/>
  </w:style>
  <w:style w:type="paragraph" w:customStyle="1" w:styleId="thema-bold">
    <w:name w:val="thema - bold"/>
    <w:uiPriority w:val="99"/>
    <w:rsid w:val="00FB3677"/>
    <w:rPr>
      <w:rFonts w:ascii="Verdana" w:hAnsi="Verdana"/>
      <w:b/>
      <w:noProof/>
      <w:sz w:val="20"/>
      <w:szCs w:val="24"/>
      <w:lang w:val="de-DE" w:eastAsia="de-DE"/>
    </w:rPr>
  </w:style>
  <w:style w:type="paragraph" w:styleId="Testofumetto">
    <w:name w:val="Balloon Text"/>
    <w:basedOn w:val="Normale"/>
    <w:link w:val="TestofumettoCarattere"/>
    <w:uiPriority w:val="99"/>
    <w:semiHidden/>
    <w:rsid w:val="00FB3677"/>
    <w:rPr>
      <w:rFonts w:ascii="Lucida Grande" w:hAnsi="Lucida Grande"/>
      <w:sz w:val="18"/>
      <w:szCs w:val="18"/>
    </w:rPr>
  </w:style>
  <w:style w:type="character" w:customStyle="1" w:styleId="TestofumettoCarattere">
    <w:name w:val="Testo fumetto Carattere"/>
    <w:basedOn w:val="Carpredefinitoparagrafo"/>
    <w:link w:val="Testofumetto"/>
    <w:uiPriority w:val="99"/>
    <w:semiHidden/>
    <w:locked/>
    <w:rsid w:val="00433CAE"/>
    <w:rPr>
      <w:rFonts w:ascii="Times New Roman" w:hAnsi="Times New Roman" w:cs="Times New Roman"/>
      <w:sz w:val="2"/>
      <w:lang w:val="fr-FR" w:eastAsia="fr-FR"/>
    </w:rPr>
  </w:style>
  <w:style w:type="paragraph" w:styleId="Intestazione">
    <w:name w:val="header"/>
    <w:basedOn w:val="Normale"/>
    <w:link w:val="IntestazioneCarattere"/>
    <w:uiPriority w:val="99"/>
    <w:rsid w:val="00FA21C9"/>
    <w:pPr>
      <w:tabs>
        <w:tab w:val="center" w:pos="4536"/>
        <w:tab w:val="right" w:pos="9072"/>
      </w:tabs>
    </w:pPr>
    <w:rPr>
      <w:rFonts w:ascii="Verdana" w:hAnsi="Verdana"/>
      <w:sz w:val="20"/>
      <w:lang w:val="it-IT" w:eastAsia="it-IT"/>
    </w:rPr>
  </w:style>
  <w:style w:type="character" w:customStyle="1" w:styleId="IntestazioneCarattere">
    <w:name w:val="Intestazione Carattere"/>
    <w:basedOn w:val="Carpredefinitoparagrafo"/>
    <w:link w:val="Intestazione"/>
    <w:uiPriority w:val="99"/>
    <w:locked/>
    <w:rsid w:val="00FA21C9"/>
    <w:rPr>
      <w:rFonts w:ascii="Verdana" w:hAnsi="Verdana" w:cs="Times New Roman"/>
      <w:sz w:val="24"/>
    </w:rPr>
  </w:style>
  <w:style w:type="paragraph" w:styleId="Pidipagina">
    <w:name w:val="footer"/>
    <w:basedOn w:val="Normale"/>
    <w:link w:val="PidipaginaCarattere"/>
    <w:uiPriority w:val="99"/>
    <w:rsid w:val="00FA21C9"/>
    <w:pPr>
      <w:tabs>
        <w:tab w:val="center" w:pos="4536"/>
        <w:tab w:val="right" w:pos="9072"/>
      </w:tabs>
    </w:pPr>
    <w:rPr>
      <w:rFonts w:ascii="Verdana" w:hAnsi="Verdana"/>
      <w:sz w:val="20"/>
      <w:lang w:val="it-IT" w:eastAsia="it-IT"/>
    </w:rPr>
  </w:style>
  <w:style w:type="character" w:customStyle="1" w:styleId="PidipaginaCarattere">
    <w:name w:val="Piè di pagina Carattere"/>
    <w:basedOn w:val="Carpredefinitoparagrafo"/>
    <w:link w:val="Pidipagina"/>
    <w:uiPriority w:val="99"/>
    <w:locked/>
    <w:rsid w:val="00FA21C9"/>
    <w:rPr>
      <w:rFonts w:ascii="Verdana" w:hAnsi="Verdana" w:cs="Times New Roman"/>
      <w:sz w:val="24"/>
    </w:rPr>
  </w:style>
  <w:style w:type="character" w:customStyle="1" w:styleId="flietext">
    <w:name w:val="fließtext"/>
    <w:uiPriority w:val="99"/>
    <w:rsid w:val="00FA21C9"/>
    <w:rPr>
      <w:rFonts w:ascii="MinionPro-Regular" w:hAnsi="MinionPro-Regular"/>
      <w:color w:val="000000"/>
      <w:spacing w:val="1"/>
      <w:sz w:val="20"/>
      <w:vertAlign w:val="baseline"/>
    </w:rPr>
  </w:style>
  <w:style w:type="character" w:styleId="Collegamentoipertestuale">
    <w:name w:val="Hyperlink"/>
    <w:basedOn w:val="Carpredefinitoparagrafo"/>
    <w:uiPriority w:val="99"/>
    <w:rsid w:val="0061029A"/>
    <w:rPr>
      <w:rFonts w:cs="Times New Roman"/>
      <w:color w:val="0000FF"/>
      <w:u w:val="single"/>
    </w:rPr>
  </w:style>
  <w:style w:type="character" w:styleId="Collegamentovisitato">
    <w:name w:val="FollowedHyperlink"/>
    <w:basedOn w:val="Carpredefinitoparagrafo"/>
    <w:uiPriority w:val="99"/>
    <w:semiHidden/>
    <w:rsid w:val="0061029A"/>
    <w:rPr>
      <w:rFonts w:cs="Times New Roman"/>
      <w:color w:val="800080"/>
      <w:u w:val="single"/>
    </w:rPr>
  </w:style>
  <w:style w:type="paragraph" w:customStyle="1" w:styleId="Stile">
    <w:name w:val="Stile"/>
    <w:uiPriority w:val="99"/>
    <w:rsid w:val="00546464"/>
    <w:pPr>
      <w:widowControl w:val="0"/>
      <w:autoSpaceDE w:val="0"/>
      <w:autoSpaceDN w:val="0"/>
      <w:adjustRightInd w:val="0"/>
    </w:pPr>
    <w:rPr>
      <w:rFonts w:ascii="Times New Roman" w:hAnsi="Times New Roman"/>
      <w:sz w:val="24"/>
      <w:szCs w:val="24"/>
    </w:rPr>
  </w:style>
  <w:style w:type="character" w:customStyle="1" w:styleId="Collegamentoipertestuale1">
    <w:name w:val="Collegamento ipertestuale1"/>
    <w:basedOn w:val="Carpredefinitoparagrafo"/>
    <w:uiPriority w:val="99"/>
    <w:rsid w:val="00DD2EF7"/>
    <w:rPr>
      <w:rFonts w:cs="Times New Roman"/>
    </w:rPr>
  </w:style>
  <w:style w:type="paragraph" w:styleId="PreformattatoHTML">
    <w:name w:val="HTML Preformatted"/>
    <w:basedOn w:val="Normale"/>
    <w:link w:val="PreformattatoHTMLCarattere"/>
    <w:uiPriority w:val="99"/>
    <w:rsid w:val="00DD2EF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lang w:val="it-IT" w:eastAsia="it-IT"/>
    </w:rPr>
  </w:style>
  <w:style w:type="character" w:customStyle="1" w:styleId="PreformattatoHTMLCarattere">
    <w:name w:val="Preformattato HTML Carattere"/>
    <w:basedOn w:val="Carpredefinitoparagrafo"/>
    <w:link w:val="PreformattatoHTML"/>
    <w:uiPriority w:val="99"/>
    <w:semiHidden/>
    <w:locked/>
    <w:rsid w:val="00433CAE"/>
    <w:rPr>
      <w:rFonts w:ascii="Courier New" w:hAnsi="Courier New" w:cs="Courier New"/>
      <w:sz w:val="20"/>
      <w:szCs w:val="20"/>
      <w:lang w:val="fr-FR" w:eastAsia="fr-FR"/>
    </w:rPr>
  </w:style>
  <w:style w:type="paragraph" w:customStyle="1" w:styleId="VorformatierterText">
    <w:name w:val="Vorformatierter Text"/>
    <w:basedOn w:val="Normale"/>
    <w:rsid w:val="00C50B71"/>
    <w:pPr>
      <w:suppressAutoHyphens/>
      <w:spacing w:line="276" w:lineRule="auto"/>
    </w:pPr>
    <w:rPr>
      <w:rFonts w:eastAsia="Times New Roman"/>
      <w:sz w:val="20"/>
      <w:szCs w:val="20"/>
      <w:lang w:val="de-DE" w:eastAsia="ar-SA"/>
    </w:rPr>
  </w:style>
  <w:style w:type="character" w:styleId="Enfasigrassetto">
    <w:name w:val="Strong"/>
    <w:basedOn w:val="Carpredefinitoparagrafo"/>
    <w:uiPriority w:val="22"/>
    <w:qFormat/>
    <w:locked/>
    <w:rsid w:val="005D18BB"/>
    <w:rPr>
      <w:b/>
      <w:bCs/>
    </w:rPr>
  </w:style>
  <w:style w:type="character" w:customStyle="1" w:styleId="st">
    <w:name w:val="st"/>
    <w:basedOn w:val="Carpredefinitoparagrafo"/>
    <w:rsid w:val="00A67FDD"/>
  </w:style>
  <w:style w:type="character" w:styleId="Enfasicorsivo">
    <w:name w:val="Emphasis"/>
    <w:basedOn w:val="Carpredefinitoparagrafo"/>
    <w:uiPriority w:val="20"/>
    <w:qFormat/>
    <w:locked/>
    <w:rsid w:val="00A67FDD"/>
    <w:rPr>
      <w:i/>
      <w:iCs/>
    </w:rPr>
  </w:style>
</w:styles>
</file>

<file path=word/webSettings.xml><?xml version="1.0" encoding="utf-8"?>
<w:webSettings xmlns:r="http://schemas.openxmlformats.org/officeDocument/2006/relationships" xmlns:w="http://schemas.openxmlformats.org/wordprocessingml/2006/main">
  <w:divs>
    <w:div w:id="1097555916">
      <w:marLeft w:val="0"/>
      <w:marRight w:val="0"/>
      <w:marTop w:val="0"/>
      <w:marBottom w:val="0"/>
      <w:divBdr>
        <w:top w:val="none" w:sz="0" w:space="0" w:color="auto"/>
        <w:left w:val="none" w:sz="0" w:space="0" w:color="auto"/>
        <w:bottom w:val="none" w:sz="0" w:space="0" w:color="auto"/>
        <w:right w:val="none" w:sz="0" w:space="0" w:color="auto"/>
      </w:divBdr>
    </w:div>
    <w:div w:id="213844905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doNotSaveAsSingleFile/>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ettings" Target="settings.xml"/><Relationship Id="rId7" Type="http://schemas.openxmlformats.org/officeDocument/2006/relationships/header" Target="header1.xml"/><Relationship Id="rId12"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ntTable" Target="fontTable.xml"/><Relationship Id="rId5" Type="http://schemas.openxmlformats.org/officeDocument/2006/relationships/footnotes" Target="footnotes.xml"/><Relationship Id="rId10" Type="http://schemas.openxmlformats.org/officeDocument/2006/relationships/footer" Target="footer2.xml"/><Relationship Id="rId4" Type="http://schemas.openxmlformats.org/officeDocument/2006/relationships/webSettings" Target="webSettings.xml"/><Relationship Id="rId9" Type="http://schemas.openxmlformats.org/officeDocument/2006/relationships/header" Target="header2.xml"/></Relationships>
</file>

<file path=word/_rels/footer2.xml.rels><?xml version="1.0" encoding="UTF-8" standalone="yes"?>
<Relationships xmlns="http://schemas.openxmlformats.org/package/2006/relationships"><Relationship Id="rId3" Type="http://schemas.openxmlformats.org/officeDocument/2006/relationships/hyperlink" Target="mailto:beatriz.lauenroth@together4europe.org" TargetMode="External"/><Relationship Id="rId2" Type="http://schemas.openxmlformats.org/officeDocument/2006/relationships/image" Target="media/image4.jpeg"/><Relationship Id="rId1" Type="http://schemas.openxmlformats.org/officeDocument/2006/relationships/image" Target="media/image3.jpeg"/></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1" Type="http://schemas.openxmlformats.org/officeDocument/2006/relationships/image" Target="media/image2.png"/></Relationships>
</file>

<file path=word/_rels/settings.xml.rels><?xml version="1.0" encoding="UTF-8" standalone="yes"?>
<Relationships xmlns="http://schemas.openxmlformats.org/package/2006/relationships"><Relationship Id="rId1" Type="http://schemas.openxmlformats.org/officeDocument/2006/relationships/attachedTemplate" Target="file:///X:\INSIEME%20PER%20L'EUROPA\Carte%20intestate\Dal%202015\Carta%20intestata%20Nomi.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Carta intestata Nomi</Template>
  <TotalTime>0</TotalTime>
  <Pages>1</Pages>
  <Words>458</Words>
  <Characters>2613</Characters>
  <Application>Microsoft Office Word</Application>
  <DocSecurity>0</DocSecurity>
  <Lines>21</Lines>
  <Paragraphs>6</Paragraphs>
  <ScaleCrop>false</ScaleCrop>
  <HeadingPairs>
    <vt:vector size="2" baseType="variant">
      <vt:variant>
        <vt:lpstr>Titolo</vt:lpstr>
      </vt:variant>
      <vt:variant>
        <vt:i4>1</vt:i4>
      </vt:variant>
    </vt:vector>
  </HeadingPairs>
  <TitlesOfParts>
    <vt:vector size="1" baseType="lpstr">
      <vt:lpstr>Rome, le  XX octobre 2011</vt:lpstr>
    </vt:vector>
  </TitlesOfParts>
  <Company>HP</Company>
  <LinksUpToDate>false</LinksUpToDate>
  <CharactersWithSpaces>3065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Rome, le  XX octobre 2011</dc:title>
  <dc:creator>Beatiz Lauenroth</dc:creator>
  <cp:lastModifiedBy>konib</cp:lastModifiedBy>
  <cp:revision>2</cp:revision>
  <cp:lastPrinted>2017-03-20T17:00:00Z</cp:lastPrinted>
  <dcterms:created xsi:type="dcterms:W3CDTF">2017-03-22T10:05:00Z</dcterms:created>
  <dcterms:modified xsi:type="dcterms:W3CDTF">2017-03-22T10:05:00Z</dcterms:modified>
</cp:coreProperties>
</file>