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43DA" w:rsidRPr="007473BD" w:rsidRDefault="00714CDB">
      <w:pPr>
        <w:spacing w:after="77"/>
        <w:jc w:val="right"/>
        <w:rPr>
          <w:sz w:val="28"/>
          <w:szCs w:val="28"/>
          <w:lang w:val="en-GB"/>
        </w:rPr>
      </w:pPr>
      <w:r w:rsidRPr="00375876">
        <w:rPr>
          <w:noProof/>
          <w:sz w:val="28"/>
          <w:szCs w:val="28"/>
          <w:lang w:val="it-IT" w:eastAsia="it-IT"/>
        </w:rPr>
        <w:drawing>
          <wp:inline distT="0" distB="0" distL="0" distR="0" wp14:anchorId="5610F256" wp14:editId="632DA38F">
            <wp:extent cx="6477000" cy="1097280"/>
            <wp:effectExtent l="0" t="0" r="0" b="0"/>
            <wp:docPr id="34" name="Picture 34"/>
            <wp:cNvGraphicFramePr/>
            <a:graphic xmlns:a="http://schemas.openxmlformats.org/drawingml/2006/main">
              <a:graphicData uri="http://schemas.openxmlformats.org/drawingml/2006/picture">
                <pic:pic xmlns:pic="http://schemas.openxmlformats.org/drawingml/2006/picture">
                  <pic:nvPicPr>
                    <pic:cNvPr id="34" name="Picture 34"/>
                    <pic:cNvPicPr/>
                  </pic:nvPicPr>
                  <pic:blipFill>
                    <a:blip r:embed="rId8"/>
                    <a:stretch>
                      <a:fillRect/>
                    </a:stretch>
                  </pic:blipFill>
                  <pic:spPr>
                    <a:xfrm>
                      <a:off x="0" y="0"/>
                      <a:ext cx="6477000" cy="1097280"/>
                    </a:xfrm>
                    <a:prstGeom prst="rect">
                      <a:avLst/>
                    </a:prstGeom>
                  </pic:spPr>
                </pic:pic>
              </a:graphicData>
            </a:graphic>
          </wp:inline>
        </w:drawing>
      </w:r>
      <w:r w:rsidRPr="007473BD">
        <w:rPr>
          <w:rFonts w:ascii="Verdana" w:eastAsia="Verdana" w:hAnsi="Verdana" w:cs="Verdana"/>
          <w:sz w:val="28"/>
          <w:szCs w:val="28"/>
          <w:lang w:val="en-GB"/>
        </w:rPr>
        <w:t xml:space="preserve"> </w:t>
      </w:r>
    </w:p>
    <w:p w:rsidR="006840A9" w:rsidRPr="007473BD" w:rsidRDefault="00D007E0" w:rsidP="006840A9">
      <w:pPr>
        <w:spacing w:after="0" w:line="240" w:lineRule="auto"/>
        <w:rPr>
          <w:rFonts w:ascii="Arial" w:eastAsiaTheme="minorHAnsi" w:hAnsi="Arial" w:cs="Arial"/>
          <w:color w:val="auto"/>
          <w:sz w:val="26"/>
          <w:szCs w:val="26"/>
          <w:u w:val="single"/>
          <w:lang w:val="en-US" w:eastAsia="en-US"/>
        </w:rPr>
      </w:pPr>
      <w:bookmarkStart w:id="0" w:name="_GoBack"/>
      <w:bookmarkEnd w:id="0"/>
      <w:r w:rsidRPr="007473BD">
        <w:rPr>
          <w:rFonts w:ascii="Arial" w:eastAsiaTheme="minorHAnsi" w:hAnsi="Arial" w:cs="Arial"/>
          <w:color w:val="auto"/>
          <w:sz w:val="26"/>
          <w:szCs w:val="26"/>
          <w:u w:val="single"/>
          <w:lang w:val="en-US" w:eastAsia="en-US"/>
        </w:rPr>
        <w:t>PRESS RELEASE</w:t>
      </w:r>
    </w:p>
    <w:p w:rsidR="006840A9" w:rsidRPr="007473BD" w:rsidRDefault="006840A9" w:rsidP="006840A9">
      <w:pPr>
        <w:spacing w:after="0" w:line="240" w:lineRule="auto"/>
        <w:rPr>
          <w:rFonts w:asciiTheme="minorHAnsi" w:eastAsiaTheme="minorHAnsi" w:hAnsiTheme="minorHAnsi" w:cstheme="minorBidi"/>
          <w:b/>
          <w:bCs/>
          <w:color w:val="auto"/>
          <w:sz w:val="26"/>
          <w:szCs w:val="26"/>
          <w:lang w:val="en-US" w:eastAsia="en-US"/>
        </w:rPr>
      </w:pPr>
    </w:p>
    <w:p w:rsidR="006840A9" w:rsidRPr="00375876" w:rsidRDefault="006840A9" w:rsidP="006840A9">
      <w:pPr>
        <w:spacing w:after="0" w:line="240" w:lineRule="auto"/>
        <w:rPr>
          <w:rFonts w:ascii="Arial" w:eastAsiaTheme="minorHAnsi" w:hAnsi="Arial" w:cs="Arial"/>
          <w:b/>
          <w:bCs/>
          <w:color w:val="auto"/>
          <w:sz w:val="28"/>
          <w:szCs w:val="28"/>
          <w:lang w:val="en-GB" w:eastAsia="en-US"/>
        </w:rPr>
      </w:pPr>
      <w:r w:rsidRPr="00375876">
        <w:rPr>
          <w:rFonts w:ascii="Arial" w:eastAsiaTheme="minorHAnsi" w:hAnsi="Arial" w:cs="Arial"/>
          <w:b/>
          <w:bCs/>
          <w:color w:val="auto"/>
          <w:sz w:val="28"/>
          <w:szCs w:val="28"/>
          <w:lang w:val="en-US" w:eastAsia="en-US"/>
        </w:rPr>
        <w:t>CALLED TO UNITY -</w:t>
      </w:r>
      <w:r w:rsidRPr="00375876">
        <w:rPr>
          <w:rFonts w:ascii="Arial" w:eastAsiaTheme="minorHAnsi" w:hAnsi="Arial" w:cs="Arial"/>
          <w:b/>
          <w:bCs/>
          <w:color w:val="auto"/>
          <w:sz w:val="28"/>
          <w:szCs w:val="28"/>
          <w:lang w:val="en-GB" w:eastAsia="en-US"/>
        </w:rPr>
        <w:t>TOGETHER IN TIMIŞOARA</w:t>
      </w:r>
    </w:p>
    <w:p w:rsidR="006840A9" w:rsidRPr="007473BD" w:rsidRDefault="00D007E0" w:rsidP="006840A9">
      <w:pPr>
        <w:spacing w:after="0" w:line="240" w:lineRule="auto"/>
        <w:rPr>
          <w:rFonts w:ascii="Arial" w:eastAsiaTheme="minorHAnsi" w:hAnsi="Arial" w:cs="Arial"/>
          <w:color w:val="auto"/>
          <w:sz w:val="26"/>
          <w:szCs w:val="26"/>
          <w:lang w:val="en-GB" w:eastAsia="en-US"/>
        </w:rPr>
      </w:pPr>
      <w:r w:rsidRPr="007473BD">
        <w:rPr>
          <w:rFonts w:ascii="Arial" w:eastAsiaTheme="minorHAnsi" w:hAnsi="Arial" w:cs="Arial"/>
          <w:i/>
          <w:iCs/>
          <w:color w:val="auto"/>
          <w:sz w:val="26"/>
          <w:szCs w:val="26"/>
          <w:lang w:val="en-GB" w:eastAsia="en-US"/>
        </w:rPr>
        <w:t xml:space="preserve">Together </w:t>
      </w:r>
      <w:r w:rsidR="00C32ED9" w:rsidRPr="007473BD">
        <w:rPr>
          <w:rFonts w:ascii="Arial" w:eastAsiaTheme="minorHAnsi" w:hAnsi="Arial" w:cs="Arial"/>
          <w:i/>
          <w:iCs/>
          <w:color w:val="auto"/>
          <w:sz w:val="26"/>
          <w:szCs w:val="26"/>
          <w:lang w:val="en-GB" w:eastAsia="en-US"/>
        </w:rPr>
        <w:t>for Europe (</w:t>
      </w:r>
      <w:proofErr w:type="spellStart"/>
      <w:r w:rsidR="00C32ED9" w:rsidRPr="007473BD">
        <w:rPr>
          <w:rFonts w:ascii="Arial" w:eastAsiaTheme="minorHAnsi" w:hAnsi="Arial" w:cs="Arial"/>
          <w:i/>
          <w:iCs/>
          <w:color w:val="auto"/>
          <w:sz w:val="26"/>
          <w:szCs w:val="26"/>
          <w:lang w:val="en-GB" w:eastAsia="en-US"/>
        </w:rPr>
        <w:t>TfE</w:t>
      </w:r>
      <w:proofErr w:type="spellEnd"/>
      <w:r w:rsidR="00C32ED9" w:rsidRPr="007473BD">
        <w:rPr>
          <w:rFonts w:ascii="Arial" w:eastAsiaTheme="minorHAnsi" w:hAnsi="Arial" w:cs="Arial"/>
          <w:i/>
          <w:iCs/>
          <w:color w:val="auto"/>
          <w:sz w:val="26"/>
          <w:szCs w:val="26"/>
          <w:lang w:val="en-GB" w:eastAsia="en-US"/>
        </w:rPr>
        <w:t>)</w:t>
      </w:r>
      <w:r w:rsidR="006840A9" w:rsidRPr="007473BD">
        <w:rPr>
          <w:rFonts w:ascii="Arial" w:eastAsiaTheme="minorHAnsi" w:hAnsi="Arial" w:cs="Arial"/>
          <w:color w:val="auto"/>
          <w:sz w:val="26"/>
          <w:szCs w:val="26"/>
          <w:lang w:val="en-GB" w:eastAsia="en-US"/>
        </w:rPr>
        <w:t xml:space="preserve"> – </w:t>
      </w:r>
      <w:bookmarkStart w:id="1" w:name="_Hlk151547927"/>
      <w:r w:rsidR="006840A9" w:rsidRPr="007473BD">
        <w:rPr>
          <w:rFonts w:ascii="Arial" w:eastAsiaTheme="minorHAnsi" w:hAnsi="Arial" w:cs="Arial"/>
          <w:color w:val="auto"/>
          <w:sz w:val="26"/>
          <w:szCs w:val="26"/>
          <w:lang w:val="en-GB" w:eastAsia="en-US"/>
        </w:rPr>
        <w:t>“</w:t>
      </w:r>
      <w:r w:rsidR="00C32ED9" w:rsidRPr="007473BD">
        <w:rPr>
          <w:rFonts w:ascii="Arial" w:eastAsiaTheme="minorHAnsi" w:hAnsi="Arial" w:cs="Arial"/>
          <w:color w:val="auto"/>
          <w:sz w:val="26"/>
          <w:szCs w:val="26"/>
          <w:lang w:val="en-GB" w:eastAsia="en-US"/>
        </w:rPr>
        <w:t>Friends’</w:t>
      </w:r>
      <w:r w:rsidR="00803379" w:rsidRPr="007473BD">
        <w:rPr>
          <w:rFonts w:ascii="Arial" w:eastAsiaTheme="minorHAnsi" w:hAnsi="Arial" w:cs="Arial"/>
          <w:color w:val="auto"/>
          <w:sz w:val="26"/>
          <w:szCs w:val="26"/>
          <w:lang w:val="en-GB" w:eastAsia="en-US"/>
        </w:rPr>
        <w:t xml:space="preserve"> Meeting</w:t>
      </w:r>
      <w:r w:rsidR="006840A9" w:rsidRPr="007473BD">
        <w:rPr>
          <w:rFonts w:ascii="Arial" w:eastAsiaTheme="minorHAnsi" w:hAnsi="Arial" w:cs="Arial"/>
          <w:color w:val="auto"/>
          <w:sz w:val="26"/>
          <w:szCs w:val="26"/>
          <w:lang w:val="en-GB" w:eastAsia="en-US"/>
        </w:rPr>
        <w:t xml:space="preserve">” </w:t>
      </w:r>
      <w:bookmarkEnd w:id="1"/>
      <w:r w:rsidR="006840A9" w:rsidRPr="007473BD">
        <w:rPr>
          <w:rFonts w:ascii="Arial" w:eastAsiaTheme="minorHAnsi" w:hAnsi="Arial" w:cs="Arial"/>
          <w:color w:val="auto"/>
          <w:sz w:val="26"/>
          <w:szCs w:val="26"/>
          <w:lang w:val="en-GB" w:eastAsia="en-US"/>
        </w:rPr>
        <w:t>in Romania</w:t>
      </w:r>
    </w:p>
    <w:p w:rsidR="00047C82" w:rsidRDefault="00047C82" w:rsidP="006840A9">
      <w:pPr>
        <w:spacing w:after="0" w:line="240" w:lineRule="auto"/>
        <w:rPr>
          <w:rFonts w:ascii="Arial" w:eastAsiaTheme="minorHAnsi" w:hAnsi="Arial" w:cs="Arial"/>
          <w:color w:val="auto"/>
          <w:sz w:val="28"/>
          <w:szCs w:val="28"/>
          <w:lang w:val="en-GB" w:eastAsia="en-US"/>
        </w:rPr>
      </w:pPr>
    </w:p>
    <w:p w:rsidR="00047C82" w:rsidRPr="007473BD" w:rsidRDefault="00047C82" w:rsidP="006840A9">
      <w:pPr>
        <w:spacing w:after="0" w:line="240" w:lineRule="auto"/>
        <w:rPr>
          <w:rFonts w:ascii="Arial" w:eastAsiaTheme="minorHAnsi" w:hAnsi="Arial" w:cs="Arial"/>
          <w:color w:val="auto"/>
          <w:sz w:val="24"/>
          <w:szCs w:val="24"/>
          <w:lang w:val="en-GB" w:eastAsia="en-US"/>
        </w:rPr>
      </w:pPr>
      <w:r w:rsidRPr="007473BD">
        <w:rPr>
          <w:rFonts w:ascii="Arial" w:eastAsiaTheme="minorHAnsi" w:hAnsi="Arial" w:cs="Arial"/>
          <w:color w:val="auto"/>
          <w:sz w:val="24"/>
          <w:szCs w:val="24"/>
          <w:lang w:val="en-GB" w:eastAsia="en-US"/>
        </w:rPr>
        <w:t xml:space="preserve">In </w:t>
      </w:r>
      <w:r w:rsidR="008F5A85" w:rsidRPr="007473BD">
        <w:rPr>
          <w:rFonts w:ascii="Arial" w:eastAsiaTheme="minorHAnsi" w:hAnsi="Arial" w:cs="Arial"/>
          <w:color w:val="auto"/>
          <w:sz w:val="24"/>
          <w:szCs w:val="24"/>
          <w:lang w:val="en-GB" w:eastAsia="en-US"/>
        </w:rPr>
        <w:t>worrying</w:t>
      </w:r>
      <w:r w:rsidRPr="007473BD">
        <w:rPr>
          <w:rFonts w:ascii="Arial" w:eastAsiaTheme="minorHAnsi" w:hAnsi="Arial" w:cs="Arial"/>
          <w:color w:val="auto"/>
          <w:sz w:val="24"/>
          <w:szCs w:val="24"/>
          <w:lang w:val="en-GB" w:eastAsia="en-US"/>
        </w:rPr>
        <w:t xml:space="preserve"> times for Europe and the world</w:t>
      </w:r>
      <w:r w:rsidR="008F5A85" w:rsidRPr="007473BD">
        <w:rPr>
          <w:rFonts w:ascii="Arial" w:eastAsiaTheme="minorHAnsi" w:hAnsi="Arial" w:cs="Arial"/>
          <w:color w:val="auto"/>
          <w:sz w:val="24"/>
          <w:szCs w:val="24"/>
          <w:lang w:val="en-GB" w:eastAsia="en-US"/>
        </w:rPr>
        <w:t>,</w:t>
      </w:r>
      <w:r w:rsidRPr="007473BD">
        <w:rPr>
          <w:rFonts w:ascii="Arial" w:eastAsiaTheme="minorHAnsi" w:hAnsi="Arial" w:cs="Arial"/>
          <w:color w:val="auto"/>
          <w:sz w:val="24"/>
          <w:szCs w:val="24"/>
          <w:lang w:val="en-GB" w:eastAsia="en-US"/>
        </w:rPr>
        <w:t xml:space="preserve"> 221 Friends of </w:t>
      </w:r>
      <w:r w:rsidRPr="007473BD">
        <w:rPr>
          <w:rFonts w:ascii="Arial" w:eastAsiaTheme="minorHAnsi" w:hAnsi="Arial" w:cs="Arial"/>
          <w:i/>
          <w:iCs/>
          <w:color w:val="auto"/>
          <w:sz w:val="24"/>
          <w:szCs w:val="24"/>
          <w:lang w:val="en-GB" w:eastAsia="en-US"/>
        </w:rPr>
        <w:t>Together for Europe</w:t>
      </w:r>
      <w:r w:rsidRPr="007473BD">
        <w:rPr>
          <w:rFonts w:ascii="Arial" w:eastAsiaTheme="minorHAnsi" w:hAnsi="Arial" w:cs="Arial"/>
          <w:color w:val="auto"/>
          <w:sz w:val="24"/>
          <w:szCs w:val="24"/>
          <w:lang w:val="en-GB" w:eastAsia="en-US"/>
        </w:rPr>
        <w:t xml:space="preserve"> gathered for their annual meeting from </w:t>
      </w:r>
      <w:r w:rsidRPr="007473BD">
        <w:rPr>
          <w:rFonts w:ascii="Arial" w:eastAsiaTheme="minorHAnsi" w:hAnsi="Arial" w:cs="Arial"/>
          <w:b/>
          <w:bCs/>
          <w:color w:val="auto"/>
          <w:sz w:val="24"/>
          <w:szCs w:val="24"/>
          <w:lang w:val="en-GB" w:eastAsia="en-US"/>
        </w:rPr>
        <w:t>16 to 18 November 2023</w:t>
      </w:r>
      <w:r w:rsidRPr="007473BD">
        <w:rPr>
          <w:rFonts w:ascii="Arial" w:eastAsiaTheme="minorHAnsi" w:hAnsi="Arial" w:cs="Arial"/>
          <w:color w:val="auto"/>
          <w:sz w:val="24"/>
          <w:szCs w:val="24"/>
          <w:lang w:val="en-GB" w:eastAsia="en-US"/>
        </w:rPr>
        <w:t xml:space="preserve"> in </w:t>
      </w:r>
      <w:proofErr w:type="spellStart"/>
      <w:r w:rsidRPr="007473BD">
        <w:rPr>
          <w:rFonts w:ascii="Arial" w:eastAsiaTheme="minorHAnsi" w:hAnsi="Arial" w:cs="Arial"/>
          <w:color w:val="auto"/>
          <w:sz w:val="24"/>
          <w:szCs w:val="24"/>
          <w:lang w:val="en-GB" w:eastAsia="en-US"/>
        </w:rPr>
        <w:t>Timişoara</w:t>
      </w:r>
      <w:proofErr w:type="spellEnd"/>
      <w:r w:rsidRPr="007473BD">
        <w:rPr>
          <w:rFonts w:ascii="Arial" w:eastAsiaTheme="minorHAnsi" w:hAnsi="Arial" w:cs="Arial"/>
          <w:color w:val="auto"/>
          <w:sz w:val="24"/>
          <w:szCs w:val="24"/>
          <w:lang w:val="en-GB" w:eastAsia="en-US"/>
        </w:rPr>
        <w:t>, European Capital of Culture 2023, to respond with renewed commitment to the 'call to unity'.</w:t>
      </w:r>
      <w:r w:rsidR="005E594B" w:rsidRPr="007473BD">
        <w:rPr>
          <w:sz w:val="24"/>
          <w:szCs w:val="24"/>
          <w:lang w:val="en-GB"/>
        </w:rPr>
        <w:t xml:space="preserve"> </w:t>
      </w:r>
      <w:r w:rsidR="005E594B" w:rsidRPr="007473BD">
        <w:rPr>
          <w:rFonts w:ascii="Arial" w:eastAsiaTheme="minorHAnsi" w:hAnsi="Arial" w:cs="Arial"/>
          <w:color w:val="auto"/>
          <w:sz w:val="24"/>
          <w:szCs w:val="24"/>
          <w:lang w:val="en-GB" w:eastAsia="en-US"/>
        </w:rPr>
        <w:t xml:space="preserve">From the outset, a commitment and a hope to be taken on together was envisaged: to enter into the </w:t>
      </w:r>
      <w:r w:rsidR="005D4FC8" w:rsidRPr="007473BD">
        <w:rPr>
          <w:rFonts w:ascii="Arial" w:eastAsiaTheme="minorHAnsi" w:hAnsi="Arial" w:cs="Arial"/>
          <w:color w:val="auto"/>
          <w:sz w:val="24"/>
          <w:szCs w:val="24"/>
          <w:lang w:val="en-GB" w:eastAsia="en-US"/>
        </w:rPr>
        <w:t>cracks</w:t>
      </w:r>
      <w:r w:rsidR="005E594B" w:rsidRPr="007473BD">
        <w:rPr>
          <w:rFonts w:ascii="Arial" w:eastAsiaTheme="minorHAnsi" w:hAnsi="Arial" w:cs="Arial"/>
          <w:color w:val="auto"/>
          <w:sz w:val="24"/>
          <w:szCs w:val="24"/>
          <w:lang w:val="en-GB" w:eastAsia="en-US"/>
        </w:rPr>
        <w:t xml:space="preserve"> to dare for peace, to strengthen the path between East</w:t>
      </w:r>
      <w:r w:rsidR="00D7223A" w:rsidRPr="007473BD">
        <w:rPr>
          <w:rFonts w:ascii="Arial" w:eastAsiaTheme="minorHAnsi" w:hAnsi="Arial" w:cs="Arial"/>
          <w:color w:val="auto"/>
          <w:sz w:val="24"/>
          <w:szCs w:val="24"/>
          <w:lang w:val="en-GB" w:eastAsia="en-US"/>
        </w:rPr>
        <w:t>ern</w:t>
      </w:r>
      <w:r w:rsidR="005E594B" w:rsidRPr="007473BD">
        <w:rPr>
          <w:rFonts w:ascii="Arial" w:eastAsiaTheme="minorHAnsi" w:hAnsi="Arial" w:cs="Arial"/>
          <w:color w:val="auto"/>
          <w:sz w:val="24"/>
          <w:szCs w:val="24"/>
          <w:lang w:val="en-GB" w:eastAsia="en-US"/>
        </w:rPr>
        <w:t xml:space="preserve"> and West</w:t>
      </w:r>
      <w:r w:rsidR="00D7223A" w:rsidRPr="007473BD">
        <w:rPr>
          <w:rFonts w:ascii="Arial" w:eastAsiaTheme="minorHAnsi" w:hAnsi="Arial" w:cs="Arial"/>
          <w:color w:val="auto"/>
          <w:sz w:val="24"/>
          <w:szCs w:val="24"/>
          <w:lang w:val="en-GB" w:eastAsia="en-US"/>
        </w:rPr>
        <w:t>ern</w:t>
      </w:r>
      <w:r w:rsidR="005E594B" w:rsidRPr="007473BD">
        <w:rPr>
          <w:rFonts w:ascii="Arial" w:eastAsiaTheme="minorHAnsi" w:hAnsi="Arial" w:cs="Arial"/>
          <w:color w:val="auto"/>
          <w:sz w:val="24"/>
          <w:szCs w:val="24"/>
          <w:lang w:val="en-GB" w:eastAsia="en-US"/>
        </w:rPr>
        <w:t xml:space="preserve"> Europe, between the different Churches, to make a contribution to the continent with an injection of spirituality, of unity.</w:t>
      </w:r>
      <w:r w:rsidR="007C4EEC" w:rsidRPr="007473BD">
        <w:rPr>
          <w:rFonts w:ascii="Arial" w:eastAsiaTheme="minorHAnsi" w:hAnsi="Arial" w:cs="Arial"/>
          <w:color w:val="auto"/>
          <w:sz w:val="24"/>
          <w:szCs w:val="24"/>
          <w:lang w:val="en-GB" w:eastAsia="en-US"/>
        </w:rPr>
        <w:t xml:space="preserve"> Orthodox, Catholic, Protestant, Reformed, Anglican and Free Church Christians from 29 countries, </w:t>
      </w:r>
      <w:r w:rsidR="007758D9" w:rsidRPr="007473BD">
        <w:rPr>
          <w:rFonts w:ascii="Arial" w:eastAsiaTheme="minorHAnsi" w:hAnsi="Arial" w:cs="Arial"/>
          <w:color w:val="auto"/>
          <w:sz w:val="24"/>
          <w:szCs w:val="24"/>
          <w:lang w:val="en-GB" w:eastAsia="en-US"/>
        </w:rPr>
        <w:t>including</w:t>
      </w:r>
      <w:r w:rsidR="007C4EEC" w:rsidRPr="007473BD">
        <w:rPr>
          <w:rFonts w:ascii="Arial" w:eastAsiaTheme="minorHAnsi" w:hAnsi="Arial" w:cs="Arial"/>
          <w:color w:val="auto"/>
          <w:sz w:val="24"/>
          <w:szCs w:val="24"/>
          <w:lang w:val="en-GB" w:eastAsia="en-US"/>
        </w:rPr>
        <w:t xml:space="preserve"> Ukraine and Russia were present. And </w:t>
      </w:r>
      <w:r w:rsidR="007758D9" w:rsidRPr="007473BD">
        <w:rPr>
          <w:rFonts w:ascii="Arial" w:eastAsiaTheme="minorHAnsi" w:hAnsi="Arial" w:cs="Arial"/>
          <w:color w:val="auto"/>
          <w:sz w:val="24"/>
          <w:szCs w:val="24"/>
          <w:lang w:val="en-GB" w:eastAsia="en-US"/>
        </w:rPr>
        <w:t>also,</w:t>
      </w:r>
      <w:r w:rsidR="007C4EEC" w:rsidRPr="007473BD">
        <w:rPr>
          <w:rFonts w:ascii="Arial" w:eastAsiaTheme="minorHAnsi" w:hAnsi="Arial" w:cs="Arial"/>
          <w:color w:val="auto"/>
          <w:sz w:val="24"/>
          <w:szCs w:val="24"/>
          <w:lang w:val="en-GB" w:eastAsia="en-US"/>
        </w:rPr>
        <w:t xml:space="preserve"> from the Middle East. The participants, from 51 Movements, represented the more than 300 Christian Movements and Communities united in the </w:t>
      </w:r>
      <w:proofErr w:type="spellStart"/>
      <w:r w:rsidR="00010D98" w:rsidRPr="007473BD">
        <w:rPr>
          <w:rFonts w:ascii="Arial" w:eastAsiaTheme="minorHAnsi" w:hAnsi="Arial" w:cs="Arial"/>
          <w:i/>
          <w:iCs/>
          <w:color w:val="auto"/>
          <w:sz w:val="24"/>
          <w:szCs w:val="24"/>
          <w:lang w:val="en-GB" w:eastAsia="en-US"/>
        </w:rPr>
        <w:t>Tf</w:t>
      </w:r>
      <w:r w:rsidR="007C4EEC" w:rsidRPr="007473BD">
        <w:rPr>
          <w:rFonts w:ascii="Arial" w:eastAsiaTheme="minorHAnsi" w:hAnsi="Arial" w:cs="Arial"/>
          <w:i/>
          <w:iCs/>
          <w:color w:val="auto"/>
          <w:sz w:val="24"/>
          <w:szCs w:val="24"/>
          <w:lang w:val="en-GB" w:eastAsia="en-US"/>
        </w:rPr>
        <w:t>E</w:t>
      </w:r>
      <w:proofErr w:type="spellEnd"/>
      <w:r w:rsidR="007C4EEC" w:rsidRPr="007473BD">
        <w:rPr>
          <w:rFonts w:ascii="Arial" w:eastAsiaTheme="minorHAnsi" w:hAnsi="Arial" w:cs="Arial"/>
          <w:color w:val="auto"/>
          <w:sz w:val="24"/>
          <w:szCs w:val="24"/>
          <w:lang w:val="en-GB" w:eastAsia="en-US"/>
        </w:rPr>
        <w:t xml:space="preserve"> network.</w:t>
      </w:r>
    </w:p>
    <w:p w:rsidR="00AB5F80" w:rsidRPr="007473BD" w:rsidRDefault="00AB5F80" w:rsidP="006840A9">
      <w:pPr>
        <w:spacing w:after="0" w:line="240" w:lineRule="auto"/>
        <w:rPr>
          <w:rFonts w:ascii="Arial" w:eastAsiaTheme="minorHAnsi" w:hAnsi="Arial" w:cs="Arial"/>
          <w:color w:val="auto"/>
          <w:sz w:val="24"/>
          <w:szCs w:val="24"/>
          <w:lang w:val="en-GB" w:eastAsia="en-US"/>
        </w:rPr>
      </w:pPr>
    </w:p>
    <w:p w:rsidR="00AB5F80" w:rsidRPr="007473BD" w:rsidRDefault="00AB5F80" w:rsidP="006840A9">
      <w:pPr>
        <w:spacing w:after="0" w:line="240" w:lineRule="auto"/>
        <w:rPr>
          <w:rFonts w:ascii="Arial" w:eastAsiaTheme="minorHAnsi" w:hAnsi="Arial" w:cs="Arial"/>
          <w:color w:val="auto"/>
          <w:sz w:val="24"/>
          <w:szCs w:val="24"/>
          <w:lang w:val="en-GB" w:eastAsia="en-US"/>
        </w:rPr>
      </w:pPr>
      <w:r w:rsidRPr="007473BD">
        <w:rPr>
          <w:rFonts w:ascii="Arial" w:eastAsiaTheme="minorHAnsi" w:hAnsi="Arial" w:cs="Arial"/>
          <w:b/>
          <w:bCs/>
          <w:color w:val="auto"/>
          <w:sz w:val="24"/>
          <w:szCs w:val="24"/>
          <w:lang w:val="en-GB" w:eastAsia="en-US"/>
        </w:rPr>
        <w:t>Significant in this 2023 meeting</w:t>
      </w:r>
      <w:r w:rsidRPr="007473BD">
        <w:rPr>
          <w:rFonts w:ascii="Arial" w:eastAsiaTheme="minorHAnsi" w:hAnsi="Arial" w:cs="Arial"/>
          <w:color w:val="auto"/>
          <w:sz w:val="24"/>
          <w:szCs w:val="24"/>
          <w:lang w:val="en-GB" w:eastAsia="en-US"/>
        </w:rPr>
        <w:t xml:space="preserve"> in </w:t>
      </w:r>
      <w:bookmarkStart w:id="2" w:name="_Hlk151528998"/>
      <w:proofErr w:type="spellStart"/>
      <w:r w:rsidRPr="007473BD">
        <w:rPr>
          <w:rFonts w:ascii="Arial" w:eastAsiaTheme="minorHAnsi" w:hAnsi="Arial" w:cs="Arial"/>
          <w:color w:val="auto"/>
          <w:sz w:val="24"/>
          <w:szCs w:val="24"/>
          <w:lang w:val="en-GB" w:eastAsia="en-US"/>
        </w:rPr>
        <w:t>Timişoara</w:t>
      </w:r>
      <w:bookmarkEnd w:id="2"/>
      <w:proofErr w:type="spellEnd"/>
      <w:r w:rsidRPr="007473BD">
        <w:rPr>
          <w:rFonts w:ascii="Arial" w:eastAsiaTheme="minorHAnsi" w:hAnsi="Arial" w:cs="Arial"/>
          <w:color w:val="auto"/>
          <w:sz w:val="24"/>
          <w:szCs w:val="24"/>
          <w:lang w:val="en-GB" w:eastAsia="en-US"/>
        </w:rPr>
        <w:t xml:space="preserve"> was the </w:t>
      </w:r>
      <w:r w:rsidRPr="007473BD">
        <w:rPr>
          <w:rFonts w:ascii="Arial" w:eastAsiaTheme="minorHAnsi" w:hAnsi="Arial" w:cs="Arial"/>
          <w:b/>
          <w:bCs/>
          <w:color w:val="auto"/>
          <w:sz w:val="24"/>
          <w:szCs w:val="24"/>
          <w:lang w:val="en-GB" w:eastAsia="en-US"/>
        </w:rPr>
        <w:t>openness to the world of Orthodoxy and the political world.</w:t>
      </w:r>
      <w:r w:rsidRPr="007473BD">
        <w:rPr>
          <w:rFonts w:ascii="Arial" w:eastAsiaTheme="minorHAnsi" w:hAnsi="Arial" w:cs="Arial"/>
          <w:color w:val="auto"/>
          <w:sz w:val="24"/>
          <w:szCs w:val="24"/>
          <w:lang w:val="en-GB" w:eastAsia="en-US"/>
        </w:rPr>
        <w:t xml:space="preserve"> Among those present were numerous political and religious authorities, including the former Prime Minister of Slovakia Eduard Heger, the Romanian Secretary of State for Worship </w:t>
      </w:r>
      <w:proofErr w:type="spellStart"/>
      <w:r w:rsidRPr="007473BD">
        <w:rPr>
          <w:rFonts w:ascii="Arial" w:eastAsiaTheme="minorHAnsi" w:hAnsi="Arial" w:cs="Arial"/>
          <w:color w:val="auto"/>
          <w:sz w:val="24"/>
          <w:szCs w:val="24"/>
          <w:lang w:val="en-GB" w:eastAsia="en-US"/>
        </w:rPr>
        <w:t>Ciprian</w:t>
      </w:r>
      <w:proofErr w:type="spellEnd"/>
      <w:r w:rsidRPr="007473BD">
        <w:rPr>
          <w:rFonts w:ascii="Arial" w:eastAsiaTheme="minorHAnsi" w:hAnsi="Arial" w:cs="Arial"/>
          <w:color w:val="auto"/>
          <w:sz w:val="24"/>
          <w:szCs w:val="24"/>
          <w:lang w:val="en-GB" w:eastAsia="en-US"/>
        </w:rPr>
        <w:t xml:space="preserve"> </w:t>
      </w:r>
      <w:proofErr w:type="spellStart"/>
      <w:r w:rsidRPr="007473BD">
        <w:rPr>
          <w:rFonts w:ascii="Arial" w:eastAsiaTheme="minorHAnsi" w:hAnsi="Arial" w:cs="Arial"/>
          <w:color w:val="auto"/>
          <w:sz w:val="24"/>
          <w:szCs w:val="24"/>
          <w:lang w:val="en-GB" w:eastAsia="en-US"/>
        </w:rPr>
        <w:t>Vasile</w:t>
      </w:r>
      <w:proofErr w:type="spellEnd"/>
      <w:r w:rsidRPr="007473BD">
        <w:rPr>
          <w:rFonts w:ascii="Arial" w:eastAsiaTheme="minorHAnsi" w:hAnsi="Arial" w:cs="Arial"/>
          <w:color w:val="auto"/>
          <w:sz w:val="24"/>
          <w:szCs w:val="24"/>
          <w:lang w:val="en-GB" w:eastAsia="en-US"/>
        </w:rPr>
        <w:t xml:space="preserve"> </w:t>
      </w:r>
      <w:proofErr w:type="spellStart"/>
      <w:r w:rsidRPr="007473BD">
        <w:rPr>
          <w:rFonts w:ascii="Arial" w:eastAsiaTheme="minorHAnsi" w:hAnsi="Arial" w:cs="Arial"/>
          <w:color w:val="auto"/>
          <w:sz w:val="24"/>
          <w:szCs w:val="24"/>
          <w:lang w:val="en-GB" w:eastAsia="en-US"/>
        </w:rPr>
        <w:t>Olinici</w:t>
      </w:r>
      <w:proofErr w:type="spellEnd"/>
      <w:r w:rsidRPr="007473BD">
        <w:rPr>
          <w:rFonts w:ascii="Arial" w:eastAsiaTheme="minorHAnsi" w:hAnsi="Arial" w:cs="Arial"/>
          <w:color w:val="auto"/>
          <w:sz w:val="24"/>
          <w:szCs w:val="24"/>
          <w:lang w:val="en-GB" w:eastAsia="en-US"/>
        </w:rPr>
        <w:t>, and Bishops of various Churches.</w:t>
      </w:r>
    </w:p>
    <w:p w:rsidR="006840A9" w:rsidRPr="007473BD" w:rsidRDefault="006840A9" w:rsidP="006840A9">
      <w:pPr>
        <w:spacing w:after="0" w:line="240" w:lineRule="auto"/>
        <w:rPr>
          <w:rFonts w:ascii="Arial" w:eastAsiaTheme="minorHAnsi" w:hAnsi="Arial" w:cs="Arial"/>
          <w:color w:val="auto"/>
          <w:sz w:val="24"/>
          <w:szCs w:val="24"/>
          <w:lang w:val="en-GB" w:eastAsia="en-US"/>
        </w:rPr>
      </w:pPr>
    </w:p>
    <w:p w:rsidR="006840A9" w:rsidRPr="007473BD" w:rsidRDefault="0076344D" w:rsidP="006840A9">
      <w:pPr>
        <w:spacing w:after="0" w:line="240" w:lineRule="auto"/>
        <w:rPr>
          <w:rFonts w:ascii="Arial" w:eastAsiaTheme="minorHAnsi" w:hAnsi="Arial" w:cs="Arial"/>
          <w:color w:val="auto"/>
          <w:sz w:val="24"/>
          <w:szCs w:val="24"/>
          <w:lang w:val="en-GB" w:eastAsia="it-IT"/>
        </w:rPr>
      </w:pPr>
      <w:r w:rsidRPr="007473BD">
        <w:rPr>
          <w:rFonts w:ascii="Arial" w:eastAsiaTheme="minorHAnsi" w:hAnsi="Arial" w:cs="Arial"/>
          <w:b/>
          <w:bCs/>
          <w:color w:val="auto"/>
          <w:sz w:val="24"/>
          <w:szCs w:val="24"/>
          <w:lang w:val="en-GB" w:eastAsia="it-IT"/>
        </w:rPr>
        <w:t xml:space="preserve">The choice of </w:t>
      </w:r>
      <w:proofErr w:type="spellStart"/>
      <w:r w:rsidRPr="007473BD">
        <w:rPr>
          <w:rFonts w:ascii="Arial" w:eastAsiaTheme="minorHAnsi" w:hAnsi="Arial" w:cs="Arial"/>
          <w:b/>
          <w:bCs/>
          <w:color w:val="auto"/>
          <w:sz w:val="24"/>
          <w:szCs w:val="24"/>
          <w:lang w:val="en-GB" w:eastAsia="en-US"/>
        </w:rPr>
        <w:t>Timişoara</w:t>
      </w:r>
      <w:proofErr w:type="spellEnd"/>
      <w:r w:rsidRPr="007473BD">
        <w:rPr>
          <w:rFonts w:ascii="Arial" w:eastAsiaTheme="minorHAnsi" w:hAnsi="Arial" w:cs="Arial"/>
          <w:b/>
          <w:bCs/>
          <w:color w:val="auto"/>
          <w:sz w:val="24"/>
          <w:szCs w:val="24"/>
          <w:lang w:val="en-GB" w:eastAsia="it-IT"/>
        </w:rPr>
        <w:t xml:space="preserve"> </w:t>
      </w:r>
      <w:r w:rsidRPr="007473BD">
        <w:rPr>
          <w:rFonts w:ascii="Arial" w:eastAsiaTheme="minorHAnsi" w:hAnsi="Arial" w:cs="Arial"/>
          <w:color w:val="auto"/>
          <w:sz w:val="24"/>
          <w:szCs w:val="24"/>
          <w:lang w:val="en-GB" w:eastAsia="it-IT"/>
        </w:rPr>
        <w:t xml:space="preserve">was due to the invitation of the Roman Catholic Bishop of the city, Josef-Csaba Pál. The city, as has been pointed out repeatedly, through recollections of its history and testimonies of young people and families, priests and bishops, has shown itself </w:t>
      </w:r>
      <w:r w:rsidR="00842458" w:rsidRPr="007473BD">
        <w:rPr>
          <w:rFonts w:ascii="Arial" w:eastAsiaTheme="minorHAnsi" w:hAnsi="Arial" w:cs="Arial"/>
          <w:color w:val="auto"/>
          <w:sz w:val="24"/>
          <w:szCs w:val="24"/>
          <w:lang w:val="en-GB" w:eastAsia="it-IT"/>
        </w:rPr>
        <w:t>to be a</w:t>
      </w:r>
      <w:r w:rsidRPr="007473BD">
        <w:rPr>
          <w:rFonts w:ascii="Arial" w:eastAsiaTheme="minorHAnsi" w:hAnsi="Arial" w:cs="Arial"/>
          <w:color w:val="auto"/>
          <w:sz w:val="24"/>
          <w:szCs w:val="24"/>
          <w:lang w:val="en-GB" w:eastAsia="it-IT"/>
        </w:rPr>
        <w:t xml:space="preserve"> miniature model of Europe</w:t>
      </w:r>
      <w:r w:rsidR="009D0A51" w:rsidRPr="007473BD">
        <w:rPr>
          <w:rFonts w:ascii="Arial" w:eastAsiaTheme="minorHAnsi" w:hAnsi="Arial" w:cs="Arial"/>
          <w:color w:val="auto"/>
          <w:sz w:val="24"/>
          <w:szCs w:val="24"/>
          <w:lang w:val="en-GB" w:eastAsia="it-IT"/>
        </w:rPr>
        <w:t>: here,</w:t>
      </w:r>
      <w:r w:rsidRPr="007473BD">
        <w:rPr>
          <w:rFonts w:ascii="Arial" w:eastAsiaTheme="minorHAnsi" w:hAnsi="Arial" w:cs="Arial"/>
          <w:color w:val="auto"/>
          <w:sz w:val="24"/>
          <w:szCs w:val="24"/>
          <w:lang w:val="en-GB" w:eastAsia="it-IT"/>
        </w:rPr>
        <w:t xml:space="preserve"> the harmony of the diversity of culture and faith</w:t>
      </w:r>
      <w:r w:rsidR="009D0A51" w:rsidRPr="007473BD">
        <w:rPr>
          <w:rFonts w:ascii="Arial" w:eastAsiaTheme="minorHAnsi" w:hAnsi="Arial" w:cs="Arial"/>
          <w:color w:val="auto"/>
          <w:sz w:val="24"/>
          <w:szCs w:val="24"/>
          <w:lang w:val="en-GB" w:eastAsia="it-IT"/>
        </w:rPr>
        <w:t xml:space="preserve"> and their</w:t>
      </w:r>
      <w:r w:rsidRPr="007473BD">
        <w:rPr>
          <w:rFonts w:ascii="Arial" w:eastAsiaTheme="minorHAnsi" w:hAnsi="Arial" w:cs="Arial"/>
          <w:color w:val="auto"/>
          <w:sz w:val="24"/>
          <w:szCs w:val="24"/>
          <w:lang w:val="en-GB" w:eastAsia="it-IT"/>
        </w:rPr>
        <w:t xml:space="preserve"> </w:t>
      </w:r>
      <w:r w:rsidR="00D61103" w:rsidRPr="007473BD">
        <w:rPr>
          <w:rFonts w:ascii="Arial" w:eastAsiaTheme="minorHAnsi" w:hAnsi="Arial" w:cs="Arial"/>
          <w:color w:val="auto"/>
          <w:sz w:val="24"/>
          <w:szCs w:val="24"/>
          <w:lang w:val="en-GB" w:eastAsia="it-IT"/>
        </w:rPr>
        <w:t>coexistence resulted in</w:t>
      </w:r>
      <w:r w:rsidR="00B775EE" w:rsidRPr="007473BD">
        <w:rPr>
          <w:rFonts w:ascii="Arial" w:eastAsiaTheme="minorHAnsi" w:hAnsi="Arial" w:cs="Arial"/>
          <w:color w:val="auto"/>
          <w:sz w:val="24"/>
          <w:szCs w:val="24"/>
          <w:lang w:val="en-GB" w:eastAsia="it-IT"/>
        </w:rPr>
        <w:t xml:space="preserve"> </w:t>
      </w:r>
      <w:r w:rsidRPr="007473BD">
        <w:rPr>
          <w:rFonts w:ascii="Arial" w:eastAsiaTheme="minorHAnsi" w:hAnsi="Arial" w:cs="Arial"/>
          <w:color w:val="auto"/>
          <w:sz w:val="24"/>
          <w:szCs w:val="24"/>
          <w:lang w:val="en-GB" w:eastAsia="it-IT"/>
        </w:rPr>
        <w:t xml:space="preserve">mutual </w:t>
      </w:r>
      <w:r w:rsidR="002752F6" w:rsidRPr="007473BD">
        <w:rPr>
          <w:rFonts w:ascii="Arial" w:eastAsiaTheme="minorHAnsi" w:hAnsi="Arial" w:cs="Arial"/>
          <w:color w:val="auto"/>
          <w:sz w:val="24"/>
          <w:szCs w:val="24"/>
          <w:lang w:val="en-GB" w:eastAsia="it-IT"/>
        </w:rPr>
        <w:t>enrichment</w:t>
      </w:r>
      <w:r w:rsidRPr="007473BD">
        <w:rPr>
          <w:rFonts w:ascii="Arial" w:eastAsiaTheme="minorHAnsi" w:hAnsi="Arial" w:cs="Arial"/>
          <w:color w:val="auto"/>
          <w:sz w:val="24"/>
          <w:szCs w:val="24"/>
          <w:lang w:val="en-GB" w:eastAsia="it-IT"/>
        </w:rPr>
        <w:t>.</w:t>
      </w:r>
    </w:p>
    <w:p w:rsidR="008E0B9B" w:rsidRPr="007473BD" w:rsidRDefault="008E0B9B" w:rsidP="006840A9">
      <w:pPr>
        <w:spacing w:after="0" w:line="240" w:lineRule="auto"/>
        <w:rPr>
          <w:rFonts w:ascii="Arial" w:eastAsiaTheme="minorHAnsi" w:hAnsi="Arial" w:cs="Arial"/>
          <w:color w:val="auto"/>
          <w:sz w:val="24"/>
          <w:szCs w:val="24"/>
          <w:lang w:val="en-GB" w:eastAsia="it-IT"/>
        </w:rPr>
      </w:pPr>
    </w:p>
    <w:p w:rsidR="008E0B9B" w:rsidRPr="007473BD" w:rsidRDefault="008E0B9B" w:rsidP="006840A9">
      <w:pPr>
        <w:spacing w:after="0" w:line="240" w:lineRule="auto"/>
        <w:rPr>
          <w:rFonts w:ascii="Arial" w:eastAsiaTheme="minorHAnsi" w:hAnsi="Arial" w:cs="Arial"/>
          <w:color w:val="auto"/>
          <w:sz w:val="24"/>
          <w:szCs w:val="24"/>
          <w:lang w:val="en-GB" w:eastAsia="it-IT"/>
        </w:rPr>
      </w:pPr>
      <w:r w:rsidRPr="007473BD">
        <w:rPr>
          <w:rFonts w:ascii="Arial" w:eastAsiaTheme="minorHAnsi" w:hAnsi="Arial" w:cs="Arial"/>
          <w:color w:val="auto"/>
          <w:sz w:val="24"/>
          <w:szCs w:val="24"/>
          <w:lang w:val="en-GB" w:eastAsia="it-IT"/>
        </w:rPr>
        <w:t>The</w:t>
      </w:r>
      <w:r w:rsidR="00395F30" w:rsidRPr="007473BD">
        <w:rPr>
          <w:rFonts w:ascii="Arial" w:eastAsiaTheme="minorHAnsi" w:hAnsi="Arial" w:cs="Arial"/>
          <w:color w:val="auto"/>
          <w:sz w:val="24"/>
          <w:szCs w:val="24"/>
          <w:lang w:val="en-GB" w:eastAsia="it-IT"/>
        </w:rPr>
        <w:t>se</w:t>
      </w:r>
      <w:r w:rsidRPr="007473BD">
        <w:rPr>
          <w:rFonts w:ascii="Arial" w:eastAsiaTheme="minorHAnsi" w:hAnsi="Arial" w:cs="Arial"/>
          <w:color w:val="auto"/>
          <w:sz w:val="24"/>
          <w:szCs w:val="24"/>
          <w:lang w:val="en-GB" w:eastAsia="it-IT"/>
        </w:rPr>
        <w:t xml:space="preserve"> were express</w:t>
      </w:r>
      <w:r w:rsidR="00395F30" w:rsidRPr="007473BD">
        <w:rPr>
          <w:rFonts w:ascii="Arial" w:eastAsiaTheme="minorHAnsi" w:hAnsi="Arial" w:cs="Arial"/>
          <w:color w:val="auto"/>
          <w:sz w:val="24"/>
          <w:szCs w:val="24"/>
          <w:lang w:val="en-GB" w:eastAsia="it-IT"/>
        </w:rPr>
        <w:t>ed</w:t>
      </w:r>
      <w:r w:rsidRPr="007473BD">
        <w:rPr>
          <w:rFonts w:ascii="Arial" w:eastAsiaTheme="minorHAnsi" w:hAnsi="Arial" w:cs="Arial"/>
          <w:color w:val="auto"/>
          <w:sz w:val="24"/>
          <w:szCs w:val="24"/>
          <w:lang w:val="en-GB" w:eastAsia="it-IT"/>
        </w:rPr>
        <w:t xml:space="preserve"> right from the </w:t>
      </w:r>
      <w:r w:rsidRPr="007473BD">
        <w:rPr>
          <w:rFonts w:ascii="Arial" w:eastAsiaTheme="minorHAnsi" w:hAnsi="Arial" w:cs="Arial"/>
          <w:b/>
          <w:bCs/>
          <w:color w:val="auto"/>
          <w:sz w:val="24"/>
          <w:szCs w:val="24"/>
          <w:lang w:val="en-GB" w:eastAsia="it-IT"/>
        </w:rPr>
        <w:t>opening evening</w:t>
      </w:r>
      <w:r w:rsidRPr="007473BD">
        <w:rPr>
          <w:rFonts w:ascii="Arial" w:eastAsiaTheme="minorHAnsi" w:hAnsi="Arial" w:cs="Arial"/>
          <w:color w:val="auto"/>
          <w:sz w:val="24"/>
          <w:szCs w:val="24"/>
          <w:lang w:val="en-GB" w:eastAsia="it-IT"/>
        </w:rPr>
        <w:t xml:space="preserve">, </w:t>
      </w:r>
      <w:r w:rsidR="00E903C3" w:rsidRPr="007473BD">
        <w:rPr>
          <w:rFonts w:ascii="Arial" w:eastAsiaTheme="minorHAnsi" w:hAnsi="Arial" w:cs="Arial"/>
          <w:color w:val="auto"/>
          <w:sz w:val="24"/>
          <w:szCs w:val="24"/>
          <w:lang w:val="en-GB" w:eastAsia="it-IT"/>
        </w:rPr>
        <w:t>especially</w:t>
      </w:r>
      <w:r w:rsidRPr="007473BD">
        <w:rPr>
          <w:rFonts w:ascii="Arial" w:eastAsiaTheme="minorHAnsi" w:hAnsi="Arial" w:cs="Arial"/>
          <w:color w:val="auto"/>
          <w:sz w:val="24"/>
          <w:szCs w:val="24"/>
          <w:lang w:val="en-GB" w:eastAsia="it-IT"/>
        </w:rPr>
        <w:t xml:space="preserve"> thanks to the </w:t>
      </w:r>
      <w:r w:rsidR="0025002B" w:rsidRPr="007473BD">
        <w:rPr>
          <w:rFonts w:ascii="Arial" w:eastAsiaTheme="minorHAnsi" w:hAnsi="Arial" w:cs="Arial"/>
          <w:color w:val="auto"/>
          <w:sz w:val="24"/>
          <w:szCs w:val="24"/>
          <w:lang w:val="en-GB" w:eastAsia="it-IT"/>
        </w:rPr>
        <w:t>lively</w:t>
      </w:r>
      <w:r w:rsidRPr="007473BD">
        <w:rPr>
          <w:rFonts w:ascii="Arial" w:eastAsiaTheme="minorHAnsi" w:hAnsi="Arial" w:cs="Arial"/>
          <w:color w:val="auto"/>
          <w:sz w:val="24"/>
          <w:szCs w:val="24"/>
          <w:lang w:val="en-GB" w:eastAsia="it-IT"/>
        </w:rPr>
        <w:t xml:space="preserve"> presence of many local young people with their traditional songs and costumes, </w:t>
      </w:r>
      <w:r w:rsidR="00C848E5" w:rsidRPr="007473BD">
        <w:rPr>
          <w:rFonts w:ascii="Arial" w:eastAsiaTheme="minorHAnsi" w:hAnsi="Arial" w:cs="Arial"/>
          <w:color w:val="auto"/>
          <w:sz w:val="24"/>
          <w:szCs w:val="24"/>
          <w:lang w:val="en-GB" w:eastAsia="it-IT"/>
        </w:rPr>
        <w:t>“</w:t>
      </w:r>
      <w:r w:rsidRPr="007473BD">
        <w:rPr>
          <w:rFonts w:ascii="Arial" w:eastAsiaTheme="minorHAnsi" w:hAnsi="Arial" w:cs="Arial"/>
          <w:color w:val="auto"/>
          <w:sz w:val="24"/>
          <w:szCs w:val="24"/>
          <w:lang w:val="en-GB" w:eastAsia="it-IT"/>
        </w:rPr>
        <w:t>a promis</w:t>
      </w:r>
      <w:r w:rsidR="007F309A" w:rsidRPr="007473BD">
        <w:rPr>
          <w:rFonts w:ascii="Arial" w:eastAsiaTheme="minorHAnsi" w:hAnsi="Arial" w:cs="Arial"/>
          <w:color w:val="auto"/>
          <w:sz w:val="24"/>
          <w:szCs w:val="24"/>
          <w:lang w:val="en-GB" w:eastAsia="it-IT"/>
        </w:rPr>
        <w:t>ing sign</w:t>
      </w:r>
      <w:r w:rsidR="00A40188" w:rsidRPr="007473BD">
        <w:rPr>
          <w:rFonts w:ascii="Arial" w:eastAsiaTheme="minorHAnsi" w:hAnsi="Arial" w:cs="Arial"/>
          <w:color w:val="auto"/>
          <w:sz w:val="24"/>
          <w:szCs w:val="24"/>
          <w:lang w:val="en-GB" w:eastAsia="it-IT"/>
        </w:rPr>
        <w:t xml:space="preserve"> of</w:t>
      </w:r>
      <w:r w:rsidRPr="007473BD">
        <w:rPr>
          <w:rFonts w:ascii="Arial" w:eastAsiaTheme="minorHAnsi" w:hAnsi="Arial" w:cs="Arial"/>
          <w:color w:val="auto"/>
          <w:sz w:val="24"/>
          <w:szCs w:val="24"/>
          <w:lang w:val="en-GB" w:eastAsia="it-IT"/>
        </w:rPr>
        <w:t xml:space="preserve"> a Europe united in love</w:t>
      </w:r>
      <w:r w:rsidR="00C848E5" w:rsidRPr="007473BD">
        <w:rPr>
          <w:rFonts w:ascii="Arial" w:eastAsiaTheme="minorHAnsi" w:hAnsi="Arial" w:cs="Arial"/>
          <w:color w:val="auto"/>
          <w:sz w:val="24"/>
          <w:szCs w:val="24"/>
          <w:lang w:val="en-GB" w:eastAsia="it-IT"/>
        </w:rPr>
        <w:t>”</w:t>
      </w:r>
      <w:r w:rsidRPr="007473BD">
        <w:rPr>
          <w:rFonts w:ascii="Arial" w:eastAsiaTheme="minorHAnsi" w:hAnsi="Arial" w:cs="Arial"/>
          <w:color w:val="auto"/>
          <w:sz w:val="24"/>
          <w:szCs w:val="24"/>
          <w:lang w:val="en-GB" w:eastAsia="it-IT"/>
        </w:rPr>
        <w:t xml:space="preserve">, </w:t>
      </w:r>
      <w:r w:rsidR="00A40188" w:rsidRPr="007473BD">
        <w:rPr>
          <w:rFonts w:ascii="Arial" w:eastAsiaTheme="minorHAnsi" w:hAnsi="Arial" w:cs="Arial"/>
          <w:color w:val="auto"/>
          <w:sz w:val="24"/>
          <w:szCs w:val="24"/>
          <w:lang w:val="en-GB" w:eastAsia="it-IT"/>
        </w:rPr>
        <w:t>as</w:t>
      </w:r>
      <w:r w:rsidRPr="007473BD">
        <w:rPr>
          <w:rFonts w:ascii="Arial" w:eastAsiaTheme="minorHAnsi" w:hAnsi="Arial" w:cs="Arial"/>
          <w:color w:val="auto"/>
          <w:sz w:val="24"/>
          <w:szCs w:val="24"/>
          <w:lang w:val="en-GB" w:eastAsia="it-IT"/>
        </w:rPr>
        <w:t xml:space="preserve"> one Austrian participant</w:t>
      </w:r>
      <w:r w:rsidR="00A40188" w:rsidRPr="007473BD">
        <w:rPr>
          <w:rFonts w:ascii="Arial" w:eastAsiaTheme="minorHAnsi" w:hAnsi="Arial" w:cs="Arial"/>
          <w:color w:val="auto"/>
          <w:sz w:val="24"/>
          <w:szCs w:val="24"/>
          <w:lang w:val="en-GB" w:eastAsia="it-IT"/>
        </w:rPr>
        <w:t xml:space="preserve"> put it</w:t>
      </w:r>
      <w:r w:rsidRPr="007473BD">
        <w:rPr>
          <w:rFonts w:ascii="Arial" w:eastAsiaTheme="minorHAnsi" w:hAnsi="Arial" w:cs="Arial"/>
          <w:color w:val="auto"/>
          <w:sz w:val="24"/>
          <w:szCs w:val="24"/>
          <w:lang w:val="en-GB" w:eastAsia="it-IT"/>
        </w:rPr>
        <w:t>.</w:t>
      </w:r>
    </w:p>
    <w:p w:rsidR="00D954EE" w:rsidRPr="007473BD" w:rsidRDefault="00D954EE" w:rsidP="006840A9">
      <w:pPr>
        <w:spacing w:after="0" w:line="240" w:lineRule="auto"/>
        <w:rPr>
          <w:rFonts w:ascii="Arial" w:eastAsiaTheme="minorHAnsi" w:hAnsi="Arial" w:cs="Arial"/>
          <w:color w:val="auto"/>
          <w:sz w:val="24"/>
          <w:szCs w:val="24"/>
          <w:lang w:val="en-GB" w:eastAsia="it-IT"/>
        </w:rPr>
      </w:pPr>
    </w:p>
    <w:p w:rsidR="00AE127F" w:rsidRDefault="00D954EE" w:rsidP="006840A9">
      <w:pPr>
        <w:spacing w:after="0" w:line="240" w:lineRule="auto"/>
        <w:rPr>
          <w:rFonts w:ascii="Arial" w:eastAsiaTheme="minorHAnsi" w:hAnsi="Arial" w:cs="Arial"/>
          <w:color w:val="auto"/>
          <w:sz w:val="24"/>
          <w:szCs w:val="24"/>
          <w:lang w:val="en-GB" w:eastAsia="it-IT"/>
        </w:rPr>
      </w:pPr>
      <w:r w:rsidRPr="007473BD">
        <w:rPr>
          <w:rFonts w:ascii="Arial" w:eastAsiaTheme="minorHAnsi" w:hAnsi="Arial" w:cs="Arial"/>
          <w:color w:val="auto"/>
          <w:sz w:val="24"/>
          <w:szCs w:val="24"/>
          <w:lang w:val="en-GB" w:eastAsia="it-IT"/>
        </w:rPr>
        <w:t xml:space="preserve">Faced with the growing uncertainty and anguish caused by the war in Ukraine and even more so with the conflict that has broken out in the Middle East, German historian </w:t>
      </w:r>
      <w:r w:rsidRPr="007473BD">
        <w:rPr>
          <w:rFonts w:ascii="Arial" w:eastAsiaTheme="minorHAnsi" w:hAnsi="Arial" w:cs="Arial"/>
          <w:b/>
          <w:bCs/>
          <w:color w:val="auto"/>
          <w:sz w:val="24"/>
          <w:szCs w:val="24"/>
          <w:lang w:val="en-GB" w:eastAsia="it-IT"/>
        </w:rPr>
        <w:t>Herbert Lauenroth</w:t>
      </w:r>
      <w:r w:rsidRPr="007473BD">
        <w:rPr>
          <w:rFonts w:ascii="Arial" w:eastAsiaTheme="minorHAnsi" w:hAnsi="Arial" w:cs="Arial"/>
          <w:color w:val="auto"/>
          <w:sz w:val="24"/>
          <w:szCs w:val="24"/>
          <w:lang w:val="en-GB" w:eastAsia="it-IT"/>
        </w:rPr>
        <w:t xml:space="preserve"> asked what prospects open up for 'our </w:t>
      </w:r>
      <w:r w:rsidR="00894D76" w:rsidRPr="007473BD">
        <w:rPr>
          <w:rFonts w:ascii="Arial" w:eastAsiaTheme="minorHAnsi" w:hAnsi="Arial" w:cs="Arial"/>
          <w:color w:val="auto"/>
          <w:sz w:val="24"/>
          <w:szCs w:val="24"/>
          <w:lang w:val="en-GB" w:eastAsia="it-IT"/>
        </w:rPr>
        <w:t xml:space="preserve">Together for </w:t>
      </w:r>
      <w:r w:rsidRPr="007473BD">
        <w:rPr>
          <w:rFonts w:ascii="Arial" w:eastAsiaTheme="minorHAnsi" w:hAnsi="Arial" w:cs="Arial"/>
          <w:color w:val="auto"/>
          <w:sz w:val="24"/>
          <w:szCs w:val="24"/>
          <w:lang w:val="en-GB" w:eastAsia="it-IT"/>
        </w:rPr>
        <w:t>Europe'.</w:t>
      </w:r>
      <w:r w:rsidR="00506505" w:rsidRPr="007473BD">
        <w:rPr>
          <w:sz w:val="24"/>
          <w:szCs w:val="24"/>
          <w:lang w:val="en-GB"/>
        </w:rPr>
        <w:t xml:space="preserve"> </w:t>
      </w:r>
      <w:r w:rsidR="001E74D4" w:rsidRPr="007473BD">
        <w:rPr>
          <w:sz w:val="24"/>
          <w:szCs w:val="24"/>
          <w:lang w:val="en-GB"/>
        </w:rPr>
        <w:t>S</w:t>
      </w:r>
      <w:r w:rsidR="00EA0E7B" w:rsidRPr="007473BD">
        <w:rPr>
          <w:rFonts w:ascii="Arial" w:eastAsiaTheme="minorHAnsi" w:hAnsi="Arial" w:cs="Arial"/>
          <w:color w:val="auto"/>
          <w:sz w:val="24"/>
          <w:szCs w:val="24"/>
          <w:lang w:val="en-GB" w:eastAsia="it-IT"/>
        </w:rPr>
        <w:t>tatistics</w:t>
      </w:r>
      <w:r w:rsidR="00506505" w:rsidRPr="007473BD">
        <w:rPr>
          <w:rFonts w:ascii="Arial" w:eastAsiaTheme="minorHAnsi" w:hAnsi="Arial" w:cs="Arial"/>
          <w:color w:val="auto"/>
          <w:sz w:val="24"/>
          <w:szCs w:val="24"/>
          <w:lang w:val="en-GB" w:eastAsia="it-IT"/>
        </w:rPr>
        <w:t xml:space="preserve"> in hand, </w:t>
      </w:r>
      <w:r w:rsidR="001E74D4" w:rsidRPr="007473BD">
        <w:rPr>
          <w:rFonts w:ascii="Arial" w:eastAsiaTheme="minorHAnsi" w:hAnsi="Arial" w:cs="Arial"/>
          <w:color w:val="auto"/>
          <w:sz w:val="24"/>
          <w:szCs w:val="24"/>
          <w:lang w:val="en-GB" w:eastAsia="it-IT"/>
        </w:rPr>
        <w:t>h</w:t>
      </w:r>
      <w:r w:rsidR="00506505" w:rsidRPr="007473BD">
        <w:rPr>
          <w:rFonts w:ascii="Arial" w:eastAsiaTheme="minorHAnsi" w:hAnsi="Arial" w:cs="Arial"/>
          <w:color w:val="auto"/>
          <w:sz w:val="24"/>
          <w:szCs w:val="24"/>
          <w:lang w:val="en-GB" w:eastAsia="it-IT"/>
        </w:rPr>
        <w:t>e did not ignore the crisis affecting all Churches. He spoke of the "</w:t>
      </w:r>
      <w:r w:rsidR="00DD73A6" w:rsidRPr="007473BD">
        <w:rPr>
          <w:rFonts w:ascii="Arial" w:eastAsiaTheme="minorHAnsi" w:hAnsi="Arial" w:cs="Arial"/>
          <w:color w:val="auto"/>
          <w:sz w:val="24"/>
          <w:szCs w:val="24"/>
          <w:lang w:val="en-GB" w:eastAsia="it-IT"/>
        </w:rPr>
        <w:t>disintegrating</w:t>
      </w:r>
      <w:r w:rsidR="00506505" w:rsidRPr="007473BD">
        <w:rPr>
          <w:rFonts w:ascii="Arial" w:eastAsiaTheme="minorHAnsi" w:hAnsi="Arial" w:cs="Arial"/>
          <w:color w:val="auto"/>
          <w:sz w:val="24"/>
          <w:szCs w:val="24"/>
          <w:lang w:val="en-GB" w:eastAsia="it-IT"/>
        </w:rPr>
        <w:t xml:space="preserve"> of a form of Church</w:t>
      </w:r>
      <w:r w:rsidR="002F1BE6" w:rsidRPr="007473BD">
        <w:rPr>
          <w:rFonts w:ascii="Arial" w:eastAsiaTheme="minorHAnsi" w:hAnsi="Arial" w:cs="Arial"/>
          <w:color w:val="auto"/>
          <w:sz w:val="24"/>
          <w:szCs w:val="24"/>
          <w:lang w:val="en-GB" w:eastAsia="it-IT"/>
        </w:rPr>
        <w:t xml:space="preserve"> that is</w:t>
      </w:r>
      <w:r w:rsidR="00506505" w:rsidRPr="007473BD">
        <w:rPr>
          <w:rFonts w:ascii="Arial" w:eastAsiaTheme="minorHAnsi" w:hAnsi="Arial" w:cs="Arial"/>
          <w:color w:val="auto"/>
          <w:sz w:val="24"/>
          <w:szCs w:val="24"/>
          <w:lang w:val="en-GB" w:eastAsia="it-IT"/>
        </w:rPr>
        <w:t xml:space="preserve"> imposing in its visibility", but also of the appearance of "a new form" that of the "small flock of the beginnings" capable of "prophetic witness</w:t>
      </w:r>
      <w:r w:rsidR="00CE0C47" w:rsidRPr="007473BD">
        <w:rPr>
          <w:rFonts w:ascii="Arial" w:eastAsiaTheme="minorHAnsi" w:hAnsi="Arial" w:cs="Arial"/>
          <w:color w:val="auto"/>
          <w:sz w:val="24"/>
          <w:szCs w:val="24"/>
          <w:lang w:val="en-GB" w:eastAsia="it-IT"/>
        </w:rPr>
        <w:t>ing</w:t>
      </w:r>
      <w:r w:rsidR="00506505" w:rsidRPr="007473BD">
        <w:rPr>
          <w:rFonts w:ascii="Arial" w:eastAsiaTheme="minorHAnsi" w:hAnsi="Arial" w:cs="Arial"/>
          <w:color w:val="auto"/>
          <w:sz w:val="24"/>
          <w:szCs w:val="24"/>
          <w:lang w:val="en-GB" w:eastAsia="it-IT"/>
        </w:rPr>
        <w:t>", "which corresponds to what the British historian Arnold Toynbee called the "creative minorities" "on which the destiny of a society depends".</w:t>
      </w:r>
      <w:r w:rsidR="00D06602" w:rsidRPr="007473BD">
        <w:rPr>
          <w:rFonts w:ascii="Arial" w:eastAsiaTheme="minorHAnsi" w:hAnsi="Arial" w:cs="Arial"/>
          <w:color w:val="auto"/>
          <w:sz w:val="24"/>
          <w:szCs w:val="24"/>
          <w:lang w:val="en-GB" w:eastAsia="it-IT"/>
        </w:rPr>
        <w:t xml:space="preserve"> Lauenroth sees the key to this in the biblical account of the disciples on the road to Emmaus, where in the encounter with Christ, opposites are transformed into reciprocity. </w:t>
      </w:r>
      <w:proofErr w:type="spellStart"/>
      <w:r w:rsidR="00DD2CF2" w:rsidRPr="007473BD">
        <w:rPr>
          <w:rFonts w:ascii="Arial" w:eastAsiaTheme="minorHAnsi" w:hAnsi="Arial" w:cs="Arial"/>
          <w:color w:val="auto"/>
          <w:sz w:val="24"/>
          <w:szCs w:val="24"/>
          <w:lang w:val="en-GB" w:eastAsia="it-IT"/>
        </w:rPr>
        <w:t>Lauenroth</w:t>
      </w:r>
      <w:proofErr w:type="spellEnd"/>
      <w:r w:rsidR="00DD2CF2" w:rsidRPr="007473BD">
        <w:rPr>
          <w:rFonts w:ascii="Arial" w:eastAsiaTheme="minorHAnsi" w:hAnsi="Arial" w:cs="Arial"/>
          <w:i/>
          <w:iCs/>
          <w:color w:val="auto"/>
          <w:sz w:val="24"/>
          <w:szCs w:val="24"/>
          <w:lang w:val="en-GB" w:eastAsia="it-IT"/>
        </w:rPr>
        <w:t xml:space="preserve"> </w:t>
      </w:r>
      <w:r w:rsidR="00DD2CF2" w:rsidRPr="007473BD">
        <w:rPr>
          <w:rFonts w:ascii="Arial" w:eastAsiaTheme="minorHAnsi" w:hAnsi="Arial" w:cs="Arial"/>
          <w:color w:val="auto"/>
          <w:sz w:val="24"/>
          <w:szCs w:val="24"/>
          <w:lang w:val="en-GB" w:eastAsia="it-IT"/>
        </w:rPr>
        <w:t>affi</w:t>
      </w:r>
      <w:r w:rsidR="001F7FF1" w:rsidRPr="007473BD">
        <w:rPr>
          <w:rFonts w:ascii="Arial" w:eastAsiaTheme="minorHAnsi" w:hAnsi="Arial" w:cs="Arial"/>
          <w:color w:val="auto"/>
          <w:sz w:val="24"/>
          <w:szCs w:val="24"/>
          <w:lang w:val="en-GB" w:eastAsia="it-IT"/>
        </w:rPr>
        <w:t xml:space="preserve">rmed that </w:t>
      </w:r>
      <w:r w:rsidR="00A5184E" w:rsidRPr="007473BD">
        <w:rPr>
          <w:rFonts w:ascii="Arial" w:eastAsiaTheme="minorHAnsi" w:hAnsi="Arial" w:cs="Arial"/>
          <w:color w:val="auto"/>
          <w:sz w:val="24"/>
          <w:szCs w:val="24"/>
          <w:lang w:val="en-GB" w:eastAsia="it-IT"/>
        </w:rPr>
        <w:t>“</w:t>
      </w:r>
      <w:proofErr w:type="spellStart"/>
      <w:r w:rsidR="00276C18" w:rsidRPr="007473BD">
        <w:rPr>
          <w:rFonts w:ascii="Arial" w:eastAsiaTheme="minorHAnsi" w:hAnsi="Arial" w:cs="Arial"/>
          <w:i/>
          <w:iCs/>
          <w:color w:val="auto"/>
          <w:sz w:val="24"/>
          <w:szCs w:val="24"/>
          <w:lang w:val="en-GB" w:eastAsia="it-IT"/>
        </w:rPr>
        <w:t>Tf</w:t>
      </w:r>
      <w:r w:rsidR="00D06602" w:rsidRPr="007473BD">
        <w:rPr>
          <w:rFonts w:ascii="Arial" w:eastAsiaTheme="minorHAnsi" w:hAnsi="Arial" w:cs="Arial"/>
          <w:i/>
          <w:iCs/>
          <w:color w:val="auto"/>
          <w:sz w:val="24"/>
          <w:szCs w:val="24"/>
          <w:lang w:val="en-GB" w:eastAsia="it-IT"/>
        </w:rPr>
        <w:t>E</w:t>
      </w:r>
      <w:proofErr w:type="spellEnd"/>
      <w:r w:rsidR="00D06602" w:rsidRPr="007473BD">
        <w:rPr>
          <w:rFonts w:ascii="Arial" w:eastAsiaTheme="minorHAnsi" w:hAnsi="Arial" w:cs="Arial"/>
          <w:color w:val="auto"/>
          <w:sz w:val="24"/>
          <w:szCs w:val="24"/>
          <w:lang w:val="en-GB" w:eastAsia="it-IT"/>
        </w:rPr>
        <w:t xml:space="preserve"> becomes culturally 'sustainable' </w:t>
      </w:r>
      <w:r w:rsidR="0035735D" w:rsidRPr="007473BD">
        <w:rPr>
          <w:rFonts w:ascii="Arial" w:eastAsiaTheme="minorHAnsi" w:hAnsi="Arial" w:cs="Arial"/>
          <w:color w:val="auto"/>
          <w:sz w:val="24"/>
          <w:szCs w:val="24"/>
          <w:lang w:val="en-GB" w:eastAsia="it-IT"/>
        </w:rPr>
        <w:t>insofar</w:t>
      </w:r>
      <w:r w:rsidR="00DD2CF2" w:rsidRPr="007473BD">
        <w:rPr>
          <w:rFonts w:ascii="Arial" w:eastAsiaTheme="minorHAnsi" w:hAnsi="Arial" w:cs="Arial"/>
          <w:color w:val="auto"/>
          <w:sz w:val="24"/>
          <w:szCs w:val="24"/>
          <w:lang w:val="en-GB" w:eastAsia="it-IT"/>
        </w:rPr>
        <w:t xml:space="preserve"> it becomes</w:t>
      </w:r>
      <w:r w:rsidR="00D06602" w:rsidRPr="007473BD">
        <w:rPr>
          <w:rFonts w:ascii="Arial" w:eastAsiaTheme="minorHAnsi" w:hAnsi="Arial" w:cs="Arial"/>
          <w:color w:val="auto"/>
          <w:sz w:val="24"/>
          <w:szCs w:val="24"/>
          <w:lang w:val="en-GB" w:eastAsia="it-IT"/>
        </w:rPr>
        <w:t xml:space="preserve"> the bearer of this 'Emmaus competence' and the </w:t>
      </w:r>
      <w:r w:rsidR="00947D07" w:rsidRPr="007473BD">
        <w:rPr>
          <w:rFonts w:ascii="Arial" w:eastAsiaTheme="minorHAnsi" w:hAnsi="Arial" w:cs="Arial"/>
          <w:color w:val="auto"/>
          <w:sz w:val="24"/>
          <w:szCs w:val="24"/>
          <w:lang w:val="en-GB" w:eastAsia="it-IT"/>
        </w:rPr>
        <w:t xml:space="preserve">way we </w:t>
      </w:r>
      <w:r w:rsidR="00D06602" w:rsidRPr="007473BD">
        <w:rPr>
          <w:rFonts w:ascii="Arial" w:eastAsiaTheme="minorHAnsi" w:hAnsi="Arial" w:cs="Arial"/>
          <w:color w:val="auto"/>
          <w:sz w:val="24"/>
          <w:szCs w:val="24"/>
          <w:lang w:val="en-GB" w:eastAsia="it-IT"/>
        </w:rPr>
        <w:t>welcome the other, the stranger</w:t>
      </w:r>
      <w:r w:rsidR="00A5184E" w:rsidRPr="007473BD">
        <w:rPr>
          <w:rFonts w:ascii="Arial" w:eastAsiaTheme="minorHAnsi" w:hAnsi="Arial" w:cs="Arial"/>
          <w:color w:val="auto"/>
          <w:sz w:val="24"/>
          <w:szCs w:val="24"/>
          <w:lang w:val="en-GB" w:eastAsia="it-IT"/>
        </w:rPr>
        <w:t>”</w:t>
      </w:r>
      <w:r w:rsidR="00D06602" w:rsidRPr="007473BD">
        <w:rPr>
          <w:rFonts w:ascii="Arial" w:eastAsiaTheme="minorHAnsi" w:hAnsi="Arial" w:cs="Arial"/>
          <w:color w:val="auto"/>
          <w:sz w:val="24"/>
          <w:szCs w:val="24"/>
          <w:lang w:val="en-GB" w:eastAsia="it-IT"/>
        </w:rPr>
        <w:t>.</w:t>
      </w:r>
      <w:r w:rsidR="007473BD">
        <w:rPr>
          <w:rFonts w:ascii="Arial" w:eastAsiaTheme="minorHAnsi" w:hAnsi="Arial" w:cs="Arial"/>
          <w:color w:val="auto"/>
          <w:sz w:val="24"/>
          <w:szCs w:val="24"/>
          <w:lang w:val="en-GB" w:eastAsia="it-IT"/>
        </w:rPr>
        <w:t xml:space="preserve"> </w:t>
      </w:r>
    </w:p>
    <w:p w:rsidR="00AE127F" w:rsidRDefault="00AE127F" w:rsidP="006840A9">
      <w:pPr>
        <w:spacing w:after="0" w:line="240" w:lineRule="auto"/>
        <w:rPr>
          <w:rFonts w:ascii="Arial" w:eastAsiaTheme="minorHAnsi" w:hAnsi="Arial" w:cs="Arial"/>
          <w:color w:val="auto"/>
          <w:sz w:val="24"/>
          <w:szCs w:val="24"/>
          <w:lang w:val="en-GB" w:eastAsia="it-IT"/>
        </w:rPr>
      </w:pPr>
    </w:p>
    <w:p w:rsidR="00163F10" w:rsidRPr="007473BD" w:rsidRDefault="00163F10" w:rsidP="006840A9">
      <w:pPr>
        <w:spacing w:after="0" w:line="240" w:lineRule="auto"/>
        <w:rPr>
          <w:rFonts w:ascii="Arial" w:eastAsiaTheme="minorHAnsi" w:hAnsi="Arial" w:cs="Arial"/>
          <w:color w:val="auto"/>
          <w:sz w:val="24"/>
          <w:szCs w:val="24"/>
          <w:lang w:val="en-GB" w:eastAsia="it-IT"/>
        </w:rPr>
      </w:pPr>
      <w:r w:rsidRPr="007473BD">
        <w:rPr>
          <w:rFonts w:ascii="Arial" w:eastAsiaTheme="minorHAnsi" w:hAnsi="Arial" w:cs="Arial"/>
          <w:b/>
          <w:bCs/>
          <w:color w:val="auto"/>
          <w:sz w:val="24"/>
          <w:szCs w:val="24"/>
          <w:lang w:val="en-GB" w:eastAsia="it-IT"/>
        </w:rPr>
        <w:lastRenderedPageBreak/>
        <w:t>Margaret Karram</w:t>
      </w:r>
      <w:r w:rsidRPr="007473BD">
        <w:rPr>
          <w:rFonts w:ascii="Arial" w:eastAsiaTheme="minorHAnsi" w:hAnsi="Arial" w:cs="Arial"/>
          <w:color w:val="auto"/>
          <w:sz w:val="24"/>
          <w:szCs w:val="24"/>
          <w:lang w:val="en-GB" w:eastAsia="it-IT"/>
        </w:rPr>
        <w:t xml:space="preserve">, current President of the Focolare Movement, gratefully acknowledged this constant dialogue to which the </w:t>
      </w:r>
      <w:proofErr w:type="spellStart"/>
      <w:r w:rsidR="003803A4" w:rsidRPr="007473BD">
        <w:rPr>
          <w:rFonts w:ascii="Arial" w:eastAsiaTheme="minorHAnsi" w:hAnsi="Arial" w:cs="Arial"/>
          <w:i/>
          <w:iCs/>
          <w:color w:val="auto"/>
          <w:sz w:val="24"/>
          <w:szCs w:val="24"/>
          <w:lang w:val="en-GB" w:eastAsia="it-IT"/>
        </w:rPr>
        <w:t>Tf</w:t>
      </w:r>
      <w:r w:rsidRPr="007473BD">
        <w:rPr>
          <w:rFonts w:ascii="Arial" w:eastAsiaTheme="minorHAnsi" w:hAnsi="Arial" w:cs="Arial"/>
          <w:i/>
          <w:iCs/>
          <w:color w:val="auto"/>
          <w:sz w:val="24"/>
          <w:szCs w:val="24"/>
          <w:lang w:val="en-GB" w:eastAsia="it-IT"/>
        </w:rPr>
        <w:t>E</w:t>
      </w:r>
      <w:proofErr w:type="spellEnd"/>
      <w:r w:rsidRPr="007473BD">
        <w:rPr>
          <w:rFonts w:ascii="Arial" w:eastAsiaTheme="minorHAnsi" w:hAnsi="Arial" w:cs="Arial"/>
          <w:color w:val="auto"/>
          <w:sz w:val="24"/>
          <w:szCs w:val="24"/>
          <w:lang w:val="en-GB" w:eastAsia="it-IT"/>
        </w:rPr>
        <w:t xml:space="preserve"> network is committed, highlighting its extreme necessity at this </w:t>
      </w:r>
      <w:r w:rsidR="003803A4" w:rsidRPr="007473BD">
        <w:rPr>
          <w:rFonts w:ascii="Arial" w:eastAsiaTheme="minorHAnsi" w:hAnsi="Arial" w:cs="Arial"/>
          <w:color w:val="auto"/>
          <w:sz w:val="24"/>
          <w:szCs w:val="24"/>
          <w:lang w:val="en-GB" w:eastAsia="it-IT"/>
        </w:rPr>
        <w:t xml:space="preserve">particular </w:t>
      </w:r>
      <w:r w:rsidRPr="007473BD">
        <w:rPr>
          <w:rFonts w:ascii="Arial" w:eastAsiaTheme="minorHAnsi" w:hAnsi="Arial" w:cs="Arial"/>
          <w:color w:val="auto"/>
          <w:sz w:val="24"/>
          <w:szCs w:val="24"/>
          <w:lang w:val="en-GB" w:eastAsia="it-IT"/>
        </w:rPr>
        <w:t>time.</w:t>
      </w:r>
      <w:r w:rsidR="00B64A10" w:rsidRPr="007473BD">
        <w:rPr>
          <w:sz w:val="24"/>
          <w:szCs w:val="24"/>
          <w:lang w:val="en-GB"/>
        </w:rPr>
        <w:t xml:space="preserve"> </w:t>
      </w:r>
      <w:r w:rsidR="00B64A10" w:rsidRPr="007473BD">
        <w:rPr>
          <w:rFonts w:ascii="Arial" w:eastAsiaTheme="minorHAnsi" w:hAnsi="Arial" w:cs="Arial"/>
          <w:color w:val="auto"/>
          <w:sz w:val="24"/>
          <w:szCs w:val="24"/>
          <w:lang w:val="en-GB" w:eastAsia="it-IT"/>
        </w:rPr>
        <w:t>"</w:t>
      </w:r>
      <w:r w:rsidR="003E3CBA" w:rsidRPr="007473BD">
        <w:rPr>
          <w:rFonts w:ascii="Arial" w:eastAsiaTheme="minorHAnsi" w:hAnsi="Arial" w:cs="Arial"/>
          <w:color w:val="auto"/>
          <w:sz w:val="24"/>
          <w:szCs w:val="24"/>
          <w:lang w:val="en-GB" w:eastAsia="it-IT"/>
        </w:rPr>
        <w:t>the word ‘d</w:t>
      </w:r>
      <w:r w:rsidR="00B64A10" w:rsidRPr="007473BD">
        <w:rPr>
          <w:rFonts w:ascii="Arial" w:eastAsiaTheme="minorHAnsi" w:hAnsi="Arial" w:cs="Arial"/>
          <w:color w:val="auto"/>
          <w:sz w:val="24"/>
          <w:szCs w:val="24"/>
          <w:lang w:val="en-GB" w:eastAsia="it-IT"/>
        </w:rPr>
        <w:t>ialogue</w:t>
      </w:r>
      <w:r w:rsidR="003E3CBA" w:rsidRPr="007473BD">
        <w:rPr>
          <w:rFonts w:ascii="Arial" w:eastAsiaTheme="minorHAnsi" w:hAnsi="Arial" w:cs="Arial"/>
          <w:color w:val="auto"/>
          <w:sz w:val="24"/>
          <w:szCs w:val="24"/>
          <w:lang w:val="en-GB" w:eastAsia="it-IT"/>
        </w:rPr>
        <w:t>’</w:t>
      </w:r>
      <w:r w:rsidR="00B64A10" w:rsidRPr="007473BD">
        <w:rPr>
          <w:rFonts w:ascii="Arial" w:eastAsiaTheme="minorHAnsi" w:hAnsi="Arial" w:cs="Arial"/>
          <w:color w:val="auto"/>
          <w:sz w:val="24"/>
          <w:szCs w:val="24"/>
          <w:lang w:val="en-GB" w:eastAsia="it-IT"/>
        </w:rPr>
        <w:t xml:space="preserve">," </w:t>
      </w:r>
      <w:r w:rsidR="003E3CBA" w:rsidRPr="007473BD">
        <w:rPr>
          <w:rFonts w:ascii="Arial" w:eastAsiaTheme="minorHAnsi" w:hAnsi="Arial" w:cs="Arial"/>
          <w:color w:val="auto"/>
          <w:sz w:val="24"/>
          <w:szCs w:val="24"/>
          <w:lang w:val="en-GB" w:eastAsia="it-IT"/>
        </w:rPr>
        <w:t>s</w:t>
      </w:r>
      <w:r w:rsidR="00B64A10" w:rsidRPr="007473BD">
        <w:rPr>
          <w:rFonts w:ascii="Arial" w:eastAsiaTheme="minorHAnsi" w:hAnsi="Arial" w:cs="Arial"/>
          <w:color w:val="auto"/>
          <w:sz w:val="24"/>
          <w:szCs w:val="24"/>
          <w:lang w:val="en-GB" w:eastAsia="it-IT"/>
        </w:rPr>
        <w:t xml:space="preserve">he said, "seems almost impossible to pronounce today, yet it is one of the </w:t>
      </w:r>
      <w:r w:rsidR="00B40A6E" w:rsidRPr="007473BD">
        <w:rPr>
          <w:rFonts w:ascii="Arial" w:eastAsiaTheme="minorHAnsi" w:hAnsi="Arial" w:cs="Arial"/>
          <w:color w:val="auto"/>
          <w:sz w:val="24"/>
          <w:szCs w:val="24"/>
          <w:lang w:val="en-GB" w:eastAsia="it-IT"/>
        </w:rPr>
        <w:t>signs</w:t>
      </w:r>
      <w:r w:rsidR="00B64A10" w:rsidRPr="007473BD">
        <w:rPr>
          <w:rFonts w:ascii="Arial" w:eastAsiaTheme="minorHAnsi" w:hAnsi="Arial" w:cs="Arial"/>
          <w:color w:val="auto"/>
          <w:sz w:val="24"/>
          <w:szCs w:val="24"/>
          <w:lang w:val="en-GB" w:eastAsia="it-IT"/>
        </w:rPr>
        <w:t xml:space="preserve"> of hope, perhaps the most effective, because it is a powerful witness</w:t>
      </w:r>
      <w:r w:rsidR="00F64552" w:rsidRPr="007473BD">
        <w:rPr>
          <w:rFonts w:ascii="Arial" w:eastAsiaTheme="minorHAnsi" w:hAnsi="Arial" w:cs="Arial"/>
          <w:color w:val="auto"/>
          <w:sz w:val="24"/>
          <w:szCs w:val="24"/>
          <w:lang w:val="en-GB" w:eastAsia="it-IT"/>
        </w:rPr>
        <w:t>ing</w:t>
      </w:r>
      <w:r w:rsidR="00164D92" w:rsidRPr="007473BD">
        <w:rPr>
          <w:rFonts w:ascii="Arial" w:eastAsiaTheme="minorHAnsi" w:hAnsi="Arial" w:cs="Arial"/>
          <w:color w:val="auto"/>
          <w:sz w:val="24"/>
          <w:szCs w:val="24"/>
          <w:lang w:val="en-GB" w:eastAsia="it-IT"/>
        </w:rPr>
        <w:t xml:space="preserve"> as well as </w:t>
      </w:r>
      <w:r w:rsidR="00840E5A" w:rsidRPr="007473BD">
        <w:rPr>
          <w:rFonts w:ascii="Arial" w:eastAsiaTheme="minorHAnsi" w:hAnsi="Arial" w:cs="Arial"/>
          <w:color w:val="auto"/>
          <w:sz w:val="24"/>
          <w:szCs w:val="24"/>
          <w:lang w:val="en-GB" w:eastAsia="it-IT"/>
        </w:rPr>
        <w:t>having</w:t>
      </w:r>
      <w:r w:rsidR="00B64A10" w:rsidRPr="007473BD">
        <w:rPr>
          <w:rFonts w:ascii="Arial" w:eastAsiaTheme="minorHAnsi" w:hAnsi="Arial" w:cs="Arial"/>
          <w:color w:val="auto"/>
          <w:sz w:val="24"/>
          <w:szCs w:val="24"/>
          <w:lang w:val="en-GB" w:eastAsia="it-IT"/>
        </w:rPr>
        <w:t xml:space="preserve"> the power to change things if </w:t>
      </w:r>
      <w:r w:rsidR="00F64552" w:rsidRPr="007473BD">
        <w:rPr>
          <w:rFonts w:ascii="Arial" w:eastAsiaTheme="minorHAnsi" w:hAnsi="Arial" w:cs="Arial"/>
          <w:color w:val="auto"/>
          <w:sz w:val="24"/>
          <w:szCs w:val="24"/>
          <w:lang w:val="en-GB" w:eastAsia="it-IT"/>
        </w:rPr>
        <w:t xml:space="preserve">such witnessing is </w:t>
      </w:r>
      <w:r w:rsidR="00B64A10" w:rsidRPr="007473BD">
        <w:rPr>
          <w:rFonts w:ascii="Arial" w:eastAsiaTheme="minorHAnsi" w:hAnsi="Arial" w:cs="Arial"/>
          <w:color w:val="auto"/>
          <w:sz w:val="24"/>
          <w:szCs w:val="24"/>
          <w:lang w:val="en-GB" w:eastAsia="it-IT"/>
        </w:rPr>
        <w:t>given by communities united by the life of the Gospel.</w:t>
      </w:r>
      <w:r w:rsidR="00434FBF" w:rsidRPr="007473BD">
        <w:rPr>
          <w:sz w:val="24"/>
          <w:szCs w:val="24"/>
          <w:lang w:val="en-GB"/>
        </w:rPr>
        <w:t xml:space="preserve"> </w:t>
      </w:r>
      <w:r w:rsidR="00434FBF" w:rsidRPr="007473BD">
        <w:rPr>
          <w:rFonts w:ascii="Arial" w:eastAsiaTheme="minorHAnsi" w:hAnsi="Arial" w:cs="Arial"/>
          <w:color w:val="auto"/>
          <w:sz w:val="24"/>
          <w:szCs w:val="24"/>
          <w:lang w:val="en-GB" w:eastAsia="it-IT"/>
        </w:rPr>
        <w:t xml:space="preserve">This is what we 'dare' to hope and work for: to spread a great network of fraternity in the world, to be that 'leaven' that in </w:t>
      </w:r>
      <w:r w:rsidR="00163987" w:rsidRPr="007473BD">
        <w:rPr>
          <w:rFonts w:ascii="Arial" w:eastAsiaTheme="minorHAnsi" w:hAnsi="Arial" w:cs="Arial"/>
          <w:color w:val="auto"/>
          <w:sz w:val="24"/>
          <w:szCs w:val="24"/>
          <w:lang w:val="en-GB" w:eastAsia="it-IT"/>
        </w:rPr>
        <w:t>the present times</w:t>
      </w:r>
      <w:r w:rsidR="00434FBF" w:rsidRPr="007473BD">
        <w:rPr>
          <w:rFonts w:ascii="Arial" w:eastAsiaTheme="minorHAnsi" w:hAnsi="Arial" w:cs="Arial"/>
          <w:color w:val="auto"/>
          <w:sz w:val="24"/>
          <w:szCs w:val="24"/>
          <w:lang w:val="en-GB" w:eastAsia="it-IT"/>
        </w:rPr>
        <w:t xml:space="preserve"> ferments forgiveness and reconciliation</w:t>
      </w:r>
      <w:r w:rsidR="00420BBE" w:rsidRPr="007473BD">
        <w:rPr>
          <w:rFonts w:ascii="Arial" w:eastAsiaTheme="minorHAnsi" w:hAnsi="Arial" w:cs="Arial"/>
          <w:color w:val="auto"/>
          <w:sz w:val="24"/>
          <w:szCs w:val="24"/>
          <w:lang w:val="en-GB" w:eastAsia="it-IT"/>
        </w:rPr>
        <w:t>”.</w:t>
      </w:r>
    </w:p>
    <w:p w:rsidR="00163F10" w:rsidRPr="007473BD" w:rsidRDefault="00163F10" w:rsidP="006840A9">
      <w:pPr>
        <w:spacing w:after="0" w:line="240" w:lineRule="auto"/>
        <w:rPr>
          <w:rFonts w:ascii="Arial" w:eastAsiaTheme="minorHAnsi" w:hAnsi="Arial" w:cs="Arial"/>
          <w:color w:val="auto"/>
          <w:sz w:val="24"/>
          <w:szCs w:val="24"/>
          <w:lang w:val="en-GB" w:eastAsia="it-IT"/>
        </w:rPr>
      </w:pPr>
    </w:p>
    <w:p w:rsidR="006840A9" w:rsidRPr="007473BD" w:rsidRDefault="00372250" w:rsidP="006840A9">
      <w:pPr>
        <w:spacing w:after="0" w:line="240" w:lineRule="auto"/>
        <w:rPr>
          <w:rFonts w:ascii="Arial" w:eastAsiaTheme="minorHAnsi" w:hAnsi="Arial" w:cs="Arial"/>
          <w:color w:val="auto"/>
          <w:kern w:val="2"/>
          <w:sz w:val="24"/>
          <w:szCs w:val="24"/>
          <w:lang w:val="en-GB" w:eastAsia="en-US"/>
          <w14:ligatures w14:val="standardContextual"/>
        </w:rPr>
      </w:pPr>
      <w:r w:rsidRPr="007473BD">
        <w:rPr>
          <w:rFonts w:ascii="Arial" w:eastAsiaTheme="minorHAnsi" w:hAnsi="Arial" w:cs="Arial"/>
          <w:color w:val="auto"/>
          <w:kern w:val="2"/>
          <w:sz w:val="24"/>
          <w:szCs w:val="24"/>
          <w:lang w:val="en-GB" w:eastAsia="en-US"/>
          <w14:ligatures w14:val="standardContextual"/>
        </w:rPr>
        <w:t xml:space="preserve">Together with the Roman Catholic Bishop Josef-Csaba Pál, </w:t>
      </w:r>
      <w:r w:rsidRPr="007473BD">
        <w:rPr>
          <w:rFonts w:ascii="Arial" w:eastAsiaTheme="minorHAnsi" w:hAnsi="Arial" w:cs="Arial"/>
          <w:b/>
          <w:bCs/>
          <w:color w:val="auto"/>
          <w:kern w:val="2"/>
          <w:sz w:val="24"/>
          <w:szCs w:val="24"/>
          <w:lang w:val="en-GB" w:eastAsia="en-US"/>
          <w14:ligatures w14:val="standardContextual"/>
        </w:rPr>
        <w:t>a fraternal, ecumenical testimony</w:t>
      </w:r>
      <w:r w:rsidRPr="007473BD">
        <w:rPr>
          <w:rFonts w:ascii="Arial" w:eastAsiaTheme="minorHAnsi" w:hAnsi="Arial" w:cs="Arial"/>
          <w:color w:val="auto"/>
          <w:kern w:val="2"/>
          <w:sz w:val="24"/>
          <w:szCs w:val="24"/>
          <w:lang w:val="en-GB" w:eastAsia="en-US"/>
          <w14:ligatures w14:val="standardContextual"/>
        </w:rPr>
        <w:t xml:space="preserve"> was given by </w:t>
      </w:r>
      <w:r w:rsidR="008D003B" w:rsidRPr="007473BD">
        <w:rPr>
          <w:rFonts w:ascii="Arial" w:eastAsiaTheme="minorHAnsi" w:hAnsi="Arial" w:cs="Arial"/>
          <w:color w:val="auto"/>
          <w:kern w:val="2"/>
          <w:sz w:val="24"/>
          <w:szCs w:val="24"/>
          <w:lang w:val="en-GB" w:eastAsia="en-US"/>
          <w14:ligatures w14:val="standardContextual"/>
        </w:rPr>
        <w:t xml:space="preserve">the </w:t>
      </w:r>
      <w:r w:rsidRPr="007473BD">
        <w:rPr>
          <w:rFonts w:ascii="Arial" w:eastAsiaTheme="minorHAnsi" w:hAnsi="Arial" w:cs="Arial"/>
          <w:color w:val="auto"/>
          <w:kern w:val="2"/>
          <w:sz w:val="24"/>
          <w:szCs w:val="24"/>
          <w:lang w:val="en-GB" w:eastAsia="en-US"/>
          <w14:ligatures w14:val="standardContextual"/>
        </w:rPr>
        <w:t xml:space="preserve">Greek Catholic Bishop Ioan Călin Bot of Lugosi, </w:t>
      </w:r>
      <w:r w:rsidR="008D003B" w:rsidRPr="007473BD">
        <w:rPr>
          <w:rFonts w:ascii="Arial" w:eastAsiaTheme="minorHAnsi" w:hAnsi="Arial" w:cs="Arial"/>
          <w:color w:val="auto"/>
          <w:kern w:val="2"/>
          <w:sz w:val="24"/>
          <w:szCs w:val="24"/>
          <w:lang w:val="en-GB" w:eastAsia="en-US"/>
          <w14:ligatures w14:val="standardContextual"/>
        </w:rPr>
        <w:t xml:space="preserve">the </w:t>
      </w:r>
      <w:r w:rsidRPr="007473BD">
        <w:rPr>
          <w:rFonts w:ascii="Arial" w:eastAsiaTheme="minorHAnsi" w:hAnsi="Arial" w:cs="Arial"/>
          <w:color w:val="auto"/>
          <w:kern w:val="2"/>
          <w:sz w:val="24"/>
          <w:szCs w:val="24"/>
          <w:lang w:val="en-GB" w:eastAsia="en-US"/>
          <w14:ligatures w14:val="standardContextual"/>
        </w:rPr>
        <w:t xml:space="preserve">Orthodox Bishop Lucian Mic of </w:t>
      </w:r>
      <w:proofErr w:type="spellStart"/>
      <w:r w:rsidRPr="007473BD">
        <w:rPr>
          <w:rFonts w:ascii="Arial" w:eastAsiaTheme="minorHAnsi" w:hAnsi="Arial" w:cs="Arial"/>
          <w:color w:val="auto"/>
          <w:kern w:val="2"/>
          <w:sz w:val="24"/>
          <w:szCs w:val="24"/>
          <w:lang w:val="en-GB" w:eastAsia="en-US"/>
          <w14:ligatures w14:val="standardContextual"/>
        </w:rPr>
        <w:t>Caransebes</w:t>
      </w:r>
      <w:proofErr w:type="spellEnd"/>
      <w:r w:rsidRPr="007473BD">
        <w:rPr>
          <w:rFonts w:ascii="Arial" w:eastAsiaTheme="minorHAnsi" w:hAnsi="Arial" w:cs="Arial"/>
          <w:color w:val="auto"/>
          <w:kern w:val="2"/>
          <w:sz w:val="24"/>
          <w:szCs w:val="24"/>
          <w:lang w:val="en-GB" w:eastAsia="en-US"/>
          <w14:ligatures w14:val="standardContextual"/>
        </w:rPr>
        <w:t xml:space="preserve"> and Bishop Reinhart Guib of the Evangelical Lutheran Church in Romania.</w:t>
      </w:r>
      <w:r w:rsidR="003D6D50" w:rsidRPr="007473BD">
        <w:rPr>
          <w:rFonts w:ascii="Arial" w:eastAsiaTheme="minorHAnsi" w:hAnsi="Arial" w:cs="Arial"/>
          <w:color w:val="auto"/>
          <w:kern w:val="2"/>
          <w:sz w:val="24"/>
          <w:szCs w:val="24"/>
          <w:lang w:val="en-GB" w:eastAsia="en-US"/>
          <w14:ligatures w14:val="standardContextual"/>
        </w:rPr>
        <w:t xml:space="preserve"> The conference participants were then made aware of the richness and great depth of the Orthodox Church</w:t>
      </w:r>
      <w:r w:rsidR="00B2375A" w:rsidRPr="007473BD">
        <w:rPr>
          <w:rFonts w:ascii="Arial" w:eastAsiaTheme="minorHAnsi" w:hAnsi="Arial" w:cs="Arial"/>
          <w:color w:val="auto"/>
          <w:kern w:val="2"/>
          <w:sz w:val="24"/>
          <w:szCs w:val="24"/>
          <w:lang w:val="en-GB" w:eastAsia="en-US"/>
          <w14:ligatures w14:val="standardContextual"/>
        </w:rPr>
        <w:t xml:space="preserve"> </w:t>
      </w:r>
      <w:r w:rsidR="001226CD" w:rsidRPr="007473BD">
        <w:rPr>
          <w:rFonts w:ascii="Arial" w:eastAsiaTheme="minorHAnsi" w:hAnsi="Arial" w:cs="Arial"/>
          <w:color w:val="auto"/>
          <w:kern w:val="2"/>
          <w:sz w:val="24"/>
          <w:szCs w:val="24"/>
          <w:lang w:val="en-GB" w:eastAsia="en-US"/>
          <w14:ligatures w14:val="standardContextual"/>
        </w:rPr>
        <w:t xml:space="preserve">when they </w:t>
      </w:r>
      <w:r w:rsidR="00ED1B14" w:rsidRPr="007473BD">
        <w:rPr>
          <w:rFonts w:ascii="Arial" w:eastAsiaTheme="minorHAnsi" w:hAnsi="Arial" w:cs="Arial"/>
          <w:color w:val="auto"/>
          <w:kern w:val="2"/>
          <w:sz w:val="24"/>
          <w:szCs w:val="24"/>
          <w:lang w:val="en-GB" w:eastAsia="en-US"/>
          <w14:ligatures w14:val="standardContextual"/>
        </w:rPr>
        <w:t>proceeded</w:t>
      </w:r>
      <w:r w:rsidR="003D6D50" w:rsidRPr="007473BD">
        <w:rPr>
          <w:rFonts w:ascii="Arial" w:eastAsiaTheme="minorHAnsi" w:hAnsi="Arial" w:cs="Arial"/>
          <w:color w:val="auto"/>
          <w:kern w:val="2"/>
          <w:sz w:val="24"/>
          <w:szCs w:val="24"/>
          <w:lang w:val="en-GB" w:eastAsia="en-US"/>
          <w14:ligatures w14:val="standardContextual"/>
        </w:rPr>
        <w:t xml:space="preserve"> to the Orthodox Cathedral of </w:t>
      </w:r>
      <w:proofErr w:type="spellStart"/>
      <w:r w:rsidR="003D6D50" w:rsidRPr="007473BD">
        <w:rPr>
          <w:rFonts w:ascii="Arial" w:eastAsiaTheme="minorHAnsi" w:hAnsi="Arial" w:cs="Arial"/>
          <w:color w:val="auto"/>
          <w:kern w:val="2"/>
          <w:sz w:val="24"/>
          <w:szCs w:val="24"/>
          <w:lang w:val="en-GB" w:eastAsia="en-US"/>
          <w14:ligatures w14:val="standardContextual"/>
        </w:rPr>
        <w:t>Timişoara</w:t>
      </w:r>
      <w:proofErr w:type="spellEnd"/>
      <w:r w:rsidR="003D6D50" w:rsidRPr="007473BD">
        <w:rPr>
          <w:rFonts w:ascii="Arial" w:eastAsiaTheme="minorHAnsi" w:hAnsi="Arial" w:cs="Arial"/>
          <w:color w:val="auto"/>
          <w:kern w:val="2"/>
          <w:sz w:val="24"/>
          <w:szCs w:val="24"/>
          <w:lang w:val="en-GB" w:eastAsia="en-US"/>
          <w14:ligatures w14:val="standardContextual"/>
        </w:rPr>
        <w:t xml:space="preserve"> to attend Vespers, presided over by the Orthodox Archbishop of Timisoara, Metropolitan of Banat, </w:t>
      </w:r>
      <w:proofErr w:type="spellStart"/>
      <w:r w:rsidR="003D6D50" w:rsidRPr="007473BD">
        <w:rPr>
          <w:rFonts w:ascii="Arial" w:eastAsiaTheme="minorHAnsi" w:hAnsi="Arial" w:cs="Arial"/>
          <w:color w:val="auto"/>
          <w:kern w:val="2"/>
          <w:sz w:val="24"/>
          <w:szCs w:val="24"/>
          <w:lang w:val="en-GB" w:eastAsia="en-US"/>
          <w14:ligatures w14:val="standardContextual"/>
        </w:rPr>
        <w:t>Ioan</w:t>
      </w:r>
      <w:proofErr w:type="spellEnd"/>
      <w:r w:rsidR="003D6D50" w:rsidRPr="007473BD">
        <w:rPr>
          <w:rFonts w:ascii="Arial" w:eastAsiaTheme="minorHAnsi" w:hAnsi="Arial" w:cs="Arial"/>
          <w:color w:val="auto"/>
          <w:kern w:val="2"/>
          <w:sz w:val="24"/>
          <w:szCs w:val="24"/>
          <w:lang w:val="en-GB" w:eastAsia="en-US"/>
          <w14:ligatures w14:val="standardContextual"/>
        </w:rPr>
        <w:t xml:space="preserve"> </w:t>
      </w:r>
      <w:proofErr w:type="spellStart"/>
      <w:r w:rsidR="003D6D50" w:rsidRPr="007473BD">
        <w:rPr>
          <w:rFonts w:ascii="Arial" w:eastAsiaTheme="minorHAnsi" w:hAnsi="Arial" w:cs="Arial"/>
          <w:color w:val="auto"/>
          <w:kern w:val="2"/>
          <w:sz w:val="24"/>
          <w:szCs w:val="24"/>
          <w:lang w:val="en-GB" w:eastAsia="en-US"/>
          <w14:ligatures w14:val="standardContextual"/>
        </w:rPr>
        <w:t>Selejan</w:t>
      </w:r>
      <w:proofErr w:type="spellEnd"/>
      <w:r w:rsidR="003D6D50" w:rsidRPr="007473BD">
        <w:rPr>
          <w:rFonts w:ascii="Arial" w:eastAsiaTheme="minorHAnsi" w:hAnsi="Arial" w:cs="Arial"/>
          <w:color w:val="auto"/>
          <w:kern w:val="2"/>
          <w:sz w:val="24"/>
          <w:szCs w:val="24"/>
          <w:lang w:val="en-GB" w:eastAsia="en-US"/>
          <w14:ligatures w14:val="standardContextual"/>
        </w:rPr>
        <w:t>.</w:t>
      </w:r>
    </w:p>
    <w:p w:rsidR="006840A9" w:rsidRPr="007473BD" w:rsidRDefault="006840A9" w:rsidP="006840A9">
      <w:pPr>
        <w:widowControl w:val="0"/>
        <w:spacing w:after="0" w:line="240" w:lineRule="auto"/>
        <w:ind w:left="104" w:right="113"/>
        <w:jc w:val="both"/>
        <w:rPr>
          <w:color w:val="auto"/>
          <w:spacing w:val="-1"/>
          <w:sz w:val="24"/>
          <w:szCs w:val="24"/>
          <w:lang w:val="en-GB" w:eastAsia="en-US"/>
        </w:rPr>
      </w:pPr>
    </w:p>
    <w:p w:rsidR="00ED1B14" w:rsidRPr="007473BD" w:rsidRDefault="00ED1B14" w:rsidP="006840A9">
      <w:pPr>
        <w:spacing w:after="0" w:line="240" w:lineRule="auto"/>
        <w:rPr>
          <w:rFonts w:ascii="Arial" w:eastAsiaTheme="minorHAnsi" w:hAnsi="Arial" w:cs="Arial"/>
          <w:color w:val="auto"/>
          <w:sz w:val="24"/>
          <w:szCs w:val="24"/>
          <w:lang w:val="en-GB" w:eastAsia="it-IT"/>
        </w:rPr>
      </w:pPr>
      <w:r w:rsidRPr="007473BD">
        <w:rPr>
          <w:rFonts w:ascii="Arial" w:eastAsiaTheme="minorHAnsi" w:hAnsi="Arial" w:cs="Arial"/>
          <w:color w:val="auto"/>
          <w:sz w:val="24"/>
          <w:szCs w:val="24"/>
          <w:lang w:val="en-GB" w:eastAsia="it-IT"/>
        </w:rPr>
        <w:t xml:space="preserve">The </w:t>
      </w:r>
      <w:r w:rsidRPr="007473BD">
        <w:rPr>
          <w:rFonts w:ascii="Arial" w:eastAsiaTheme="minorHAnsi" w:hAnsi="Arial" w:cs="Arial"/>
          <w:b/>
          <w:bCs/>
          <w:color w:val="auto"/>
          <w:sz w:val="24"/>
          <w:szCs w:val="24"/>
          <w:lang w:val="en-GB" w:eastAsia="it-IT"/>
        </w:rPr>
        <w:t>final morning</w:t>
      </w:r>
      <w:r w:rsidRPr="007473BD">
        <w:rPr>
          <w:rFonts w:ascii="Arial" w:eastAsiaTheme="minorHAnsi" w:hAnsi="Arial" w:cs="Arial"/>
          <w:color w:val="auto"/>
          <w:sz w:val="24"/>
          <w:szCs w:val="24"/>
          <w:lang w:val="en-GB" w:eastAsia="it-IT"/>
        </w:rPr>
        <w:t xml:space="preserve"> highlighted the </w:t>
      </w:r>
      <w:r w:rsidRPr="007473BD">
        <w:rPr>
          <w:rFonts w:ascii="Arial" w:eastAsiaTheme="minorHAnsi" w:hAnsi="Arial" w:cs="Arial"/>
          <w:b/>
          <w:bCs/>
          <w:color w:val="auto"/>
          <w:sz w:val="24"/>
          <w:szCs w:val="24"/>
          <w:lang w:val="en-GB" w:eastAsia="it-IT"/>
        </w:rPr>
        <w:t>expectations of the political world</w:t>
      </w:r>
      <w:r w:rsidRPr="007473BD">
        <w:rPr>
          <w:rFonts w:ascii="Arial" w:eastAsiaTheme="minorHAnsi" w:hAnsi="Arial" w:cs="Arial"/>
          <w:color w:val="auto"/>
          <w:sz w:val="24"/>
          <w:szCs w:val="24"/>
          <w:lang w:val="en-GB" w:eastAsia="it-IT"/>
        </w:rPr>
        <w:t xml:space="preserve">. </w:t>
      </w:r>
      <w:r w:rsidRPr="007473BD">
        <w:rPr>
          <w:rFonts w:ascii="Arial" w:eastAsiaTheme="minorHAnsi" w:hAnsi="Arial" w:cs="Arial"/>
          <w:b/>
          <w:bCs/>
          <w:color w:val="auto"/>
          <w:sz w:val="24"/>
          <w:szCs w:val="24"/>
          <w:lang w:val="en-GB" w:eastAsia="it-IT"/>
        </w:rPr>
        <w:t>Eduard Heger</w:t>
      </w:r>
      <w:r w:rsidRPr="007473BD">
        <w:rPr>
          <w:rFonts w:ascii="Arial" w:eastAsiaTheme="minorHAnsi" w:hAnsi="Arial" w:cs="Arial"/>
          <w:color w:val="auto"/>
          <w:sz w:val="24"/>
          <w:szCs w:val="24"/>
          <w:lang w:val="en-GB" w:eastAsia="it-IT"/>
        </w:rPr>
        <w:t>, former Prime Minister of Slovakia, invited the Movements to active citizenship and direct engagement.</w:t>
      </w:r>
      <w:r w:rsidR="008648FF" w:rsidRPr="007473BD">
        <w:rPr>
          <w:sz w:val="24"/>
          <w:szCs w:val="24"/>
        </w:rPr>
        <w:t xml:space="preserve"> </w:t>
      </w:r>
      <w:r w:rsidR="008648FF" w:rsidRPr="007473BD">
        <w:rPr>
          <w:rFonts w:ascii="Arial" w:eastAsiaTheme="minorHAnsi" w:hAnsi="Arial" w:cs="Arial"/>
          <w:color w:val="auto"/>
          <w:sz w:val="24"/>
          <w:szCs w:val="24"/>
          <w:lang w:val="en-GB" w:eastAsia="it-IT"/>
        </w:rPr>
        <w:t xml:space="preserve">"Christians," he recalled, "have a very great potential, and we need your support to bring reconciliation to this conflicted world". He was echoed by the Romanian Secretary of State </w:t>
      </w:r>
      <w:proofErr w:type="spellStart"/>
      <w:r w:rsidR="008648FF" w:rsidRPr="007473BD">
        <w:rPr>
          <w:rFonts w:ascii="Arial" w:eastAsiaTheme="minorHAnsi" w:hAnsi="Arial" w:cs="Arial"/>
          <w:b/>
          <w:bCs/>
          <w:color w:val="auto"/>
          <w:sz w:val="24"/>
          <w:szCs w:val="24"/>
          <w:lang w:val="en-GB" w:eastAsia="it-IT"/>
        </w:rPr>
        <w:t>Ciprian</w:t>
      </w:r>
      <w:proofErr w:type="spellEnd"/>
      <w:r w:rsidR="008648FF" w:rsidRPr="007473BD">
        <w:rPr>
          <w:rFonts w:ascii="Arial" w:eastAsiaTheme="minorHAnsi" w:hAnsi="Arial" w:cs="Arial"/>
          <w:b/>
          <w:bCs/>
          <w:color w:val="auto"/>
          <w:sz w:val="24"/>
          <w:szCs w:val="24"/>
          <w:lang w:val="en-GB" w:eastAsia="it-IT"/>
        </w:rPr>
        <w:t xml:space="preserve"> </w:t>
      </w:r>
      <w:proofErr w:type="spellStart"/>
      <w:r w:rsidR="008648FF" w:rsidRPr="007473BD">
        <w:rPr>
          <w:rFonts w:ascii="Arial" w:eastAsiaTheme="minorHAnsi" w:hAnsi="Arial" w:cs="Arial"/>
          <w:b/>
          <w:bCs/>
          <w:color w:val="auto"/>
          <w:sz w:val="24"/>
          <w:szCs w:val="24"/>
          <w:lang w:val="en-GB" w:eastAsia="it-IT"/>
        </w:rPr>
        <w:t>Vasile</w:t>
      </w:r>
      <w:proofErr w:type="spellEnd"/>
      <w:r w:rsidR="008648FF" w:rsidRPr="007473BD">
        <w:rPr>
          <w:rFonts w:ascii="Arial" w:eastAsiaTheme="minorHAnsi" w:hAnsi="Arial" w:cs="Arial"/>
          <w:b/>
          <w:bCs/>
          <w:color w:val="auto"/>
          <w:sz w:val="24"/>
          <w:szCs w:val="24"/>
          <w:lang w:val="en-GB" w:eastAsia="it-IT"/>
        </w:rPr>
        <w:t xml:space="preserve"> </w:t>
      </w:r>
      <w:proofErr w:type="spellStart"/>
      <w:r w:rsidR="008648FF" w:rsidRPr="007473BD">
        <w:rPr>
          <w:rFonts w:ascii="Arial" w:eastAsiaTheme="minorHAnsi" w:hAnsi="Arial" w:cs="Arial"/>
          <w:b/>
          <w:bCs/>
          <w:color w:val="auto"/>
          <w:sz w:val="24"/>
          <w:szCs w:val="24"/>
          <w:lang w:val="en-GB" w:eastAsia="it-IT"/>
        </w:rPr>
        <w:t>Olinici</w:t>
      </w:r>
      <w:proofErr w:type="spellEnd"/>
      <w:r w:rsidR="008648FF" w:rsidRPr="007473BD">
        <w:rPr>
          <w:rFonts w:ascii="Arial" w:eastAsiaTheme="minorHAnsi" w:hAnsi="Arial" w:cs="Arial"/>
          <w:b/>
          <w:bCs/>
          <w:color w:val="auto"/>
          <w:sz w:val="24"/>
          <w:szCs w:val="24"/>
          <w:lang w:val="en-GB" w:eastAsia="it-IT"/>
        </w:rPr>
        <w:t>,</w:t>
      </w:r>
      <w:r w:rsidR="008648FF" w:rsidRPr="007473BD">
        <w:rPr>
          <w:rFonts w:ascii="Arial" w:eastAsiaTheme="minorHAnsi" w:hAnsi="Arial" w:cs="Arial"/>
          <w:color w:val="auto"/>
          <w:sz w:val="24"/>
          <w:szCs w:val="24"/>
          <w:lang w:val="en-GB" w:eastAsia="it-IT"/>
        </w:rPr>
        <w:t xml:space="preserve"> recalling the Christian roots of Europe, which gave it the ability to bring together the Christianity of the Gospel and Greek philosophy, Jewish traditionalism and Roman culture.</w:t>
      </w:r>
      <w:r w:rsidR="002D1038" w:rsidRPr="007473BD">
        <w:rPr>
          <w:sz w:val="24"/>
          <w:szCs w:val="24"/>
          <w:lang w:val="en-GB"/>
        </w:rPr>
        <w:t xml:space="preserve"> </w:t>
      </w:r>
      <w:r w:rsidR="002D1038" w:rsidRPr="007473BD">
        <w:rPr>
          <w:rFonts w:ascii="Arial" w:eastAsiaTheme="minorHAnsi" w:hAnsi="Arial" w:cs="Arial"/>
          <w:color w:val="auto"/>
          <w:sz w:val="24"/>
          <w:szCs w:val="24"/>
          <w:lang w:eastAsia="it-IT"/>
        </w:rPr>
        <w:t>“</w:t>
      </w:r>
      <w:r w:rsidR="002D1038" w:rsidRPr="007473BD">
        <w:rPr>
          <w:rFonts w:ascii="Arial" w:eastAsiaTheme="minorHAnsi" w:hAnsi="Arial" w:cs="Arial"/>
          <w:color w:val="auto"/>
          <w:sz w:val="24"/>
          <w:szCs w:val="24"/>
          <w:lang w:val="en-GB" w:eastAsia="it-IT"/>
        </w:rPr>
        <w:t xml:space="preserve">In this context,” he added, </w:t>
      </w:r>
      <w:r w:rsidR="003D50FD" w:rsidRPr="007473BD">
        <w:rPr>
          <w:rFonts w:ascii="Arial" w:eastAsiaTheme="minorHAnsi" w:hAnsi="Arial" w:cs="Arial"/>
          <w:color w:val="auto"/>
          <w:sz w:val="24"/>
          <w:szCs w:val="24"/>
          <w:lang w:val="en-GB" w:eastAsia="it-IT"/>
        </w:rPr>
        <w:t>“</w:t>
      </w:r>
      <w:r w:rsidR="002D1038" w:rsidRPr="007473BD">
        <w:rPr>
          <w:rFonts w:ascii="Arial" w:eastAsiaTheme="minorHAnsi" w:hAnsi="Arial" w:cs="Arial"/>
          <w:color w:val="auto"/>
          <w:sz w:val="24"/>
          <w:szCs w:val="24"/>
          <w:lang w:val="en-GB" w:eastAsia="it-IT"/>
        </w:rPr>
        <w:t xml:space="preserve">it is easier to see a future that does not begin today, but </w:t>
      </w:r>
      <w:r w:rsidR="00A22067" w:rsidRPr="007473BD">
        <w:rPr>
          <w:rFonts w:ascii="Arial" w:eastAsiaTheme="minorHAnsi" w:hAnsi="Arial" w:cs="Arial"/>
          <w:color w:val="auto"/>
          <w:sz w:val="24"/>
          <w:szCs w:val="24"/>
          <w:lang w:val="en-GB" w:eastAsia="it-IT"/>
        </w:rPr>
        <w:t>one that is rooted in</w:t>
      </w:r>
      <w:r w:rsidR="002D1038" w:rsidRPr="007473BD">
        <w:rPr>
          <w:rFonts w:ascii="Arial" w:eastAsiaTheme="minorHAnsi" w:hAnsi="Arial" w:cs="Arial"/>
          <w:color w:val="auto"/>
          <w:sz w:val="24"/>
          <w:szCs w:val="24"/>
          <w:lang w:val="en-GB" w:eastAsia="it-IT"/>
        </w:rPr>
        <w:t xml:space="preserve"> a culturally and humanly mature continent</w:t>
      </w:r>
      <w:r w:rsidR="003D50FD" w:rsidRPr="007473BD">
        <w:rPr>
          <w:rFonts w:ascii="Arial" w:eastAsiaTheme="minorHAnsi" w:hAnsi="Arial" w:cs="Arial"/>
          <w:color w:val="auto"/>
          <w:sz w:val="24"/>
          <w:szCs w:val="24"/>
          <w:lang w:val="en-GB" w:eastAsia="it-IT"/>
        </w:rPr>
        <w:t>”</w:t>
      </w:r>
      <w:r w:rsidR="002D1038" w:rsidRPr="007473BD">
        <w:rPr>
          <w:rFonts w:ascii="Arial" w:eastAsiaTheme="minorHAnsi" w:hAnsi="Arial" w:cs="Arial"/>
          <w:color w:val="auto"/>
          <w:sz w:val="24"/>
          <w:szCs w:val="24"/>
          <w:lang w:val="en-GB" w:eastAsia="it-IT"/>
        </w:rPr>
        <w:t>.</w:t>
      </w:r>
      <w:r w:rsidR="00F261EF" w:rsidRPr="007473BD">
        <w:rPr>
          <w:sz w:val="24"/>
          <w:szCs w:val="24"/>
        </w:rPr>
        <w:t xml:space="preserve"> </w:t>
      </w:r>
      <w:r w:rsidR="00A14055" w:rsidRPr="007473BD">
        <w:rPr>
          <w:sz w:val="24"/>
          <w:szCs w:val="24"/>
        </w:rPr>
        <w:t>“</w:t>
      </w:r>
      <w:r w:rsidR="00D75E7B" w:rsidRPr="007473BD">
        <w:rPr>
          <w:rFonts w:ascii="Arial" w:eastAsiaTheme="minorHAnsi" w:hAnsi="Arial" w:cs="Arial"/>
          <w:color w:val="auto"/>
          <w:sz w:val="24"/>
          <w:szCs w:val="24"/>
          <w:lang w:val="en-GB" w:eastAsia="it-IT"/>
        </w:rPr>
        <w:t>Europe</w:t>
      </w:r>
      <w:r w:rsidR="00F261EF" w:rsidRPr="007473BD">
        <w:rPr>
          <w:rFonts w:ascii="Arial" w:eastAsiaTheme="minorHAnsi" w:hAnsi="Arial" w:cs="Arial"/>
          <w:color w:val="auto"/>
          <w:sz w:val="24"/>
          <w:szCs w:val="24"/>
          <w:lang w:val="en-GB" w:eastAsia="it-IT"/>
        </w:rPr>
        <w:t>,</w:t>
      </w:r>
      <w:r w:rsidR="00617A03" w:rsidRPr="007473BD">
        <w:rPr>
          <w:rFonts w:ascii="Arial" w:eastAsiaTheme="minorHAnsi" w:hAnsi="Arial" w:cs="Arial"/>
          <w:color w:val="auto"/>
          <w:sz w:val="24"/>
          <w:szCs w:val="24"/>
          <w:lang w:val="en-GB" w:eastAsia="it-IT"/>
        </w:rPr>
        <w:t>”</w:t>
      </w:r>
      <w:r w:rsidR="00F261EF" w:rsidRPr="007473BD">
        <w:rPr>
          <w:rFonts w:ascii="Arial" w:eastAsiaTheme="minorHAnsi" w:hAnsi="Arial" w:cs="Arial"/>
          <w:color w:val="auto"/>
          <w:sz w:val="24"/>
          <w:szCs w:val="24"/>
          <w:lang w:val="en-GB" w:eastAsia="it-IT"/>
        </w:rPr>
        <w:t xml:space="preserve"> he concluded, </w:t>
      </w:r>
      <w:r w:rsidR="00617A03" w:rsidRPr="007473BD">
        <w:rPr>
          <w:rFonts w:ascii="Arial" w:eastAsiaTheme="minorHAnsi" w:hAnsi="Arial" w:cs="Arial"/>
          <w:color w:val="auto"/>
          <w:sz w:val="24"/>
          <w:szCs w:val="24"/>
          <w:lang w:val="en-GB" w:eastAsia="it-IT"/>
        </w:rPr>
        <w:t>“</w:t>
      </w:r>
      <w:r w:rsidR="00F261EF" w:rsidRPr="007473BD">
        <w:rPr>
          <w:rFonts w:ascii="Arial" w:eastAsiaTheme="minorHAnsi" w:hAnsi="Arial" w:cs="Arial"/>
          <w:color w:val="auto"/>
          <w:sz w:val="24"/>
          <w:szCs w:val="24"/>
          <w:lang w:val="en-GB" w:eastAsia="it-IT"/>
        </w:rPr>
        <w:t>is looking for a fuel for unity and it is looking for it outside of Christianity. Our role today,</w:t>
      </w:r>
      <w:r w:rsidR="00D75E7B" w:rsidRPr="007473BD">
        <w:rPr>
          <w:rFonts w:ascii="Arial" w:eastAsiaTheme="minorHAnsi" w:hAnsi="Arial" w:cs="Arial"/>
          <w:color w:val="auto"/>
          <w:sz w:val="24"/>
          <w:szCs w:val="24"/>
          <w:lang w:val="en-GB" w:eastAsia="it-IT"/>
        </w:rPr>
        <w:t>”</w:t>
      </w:r>
      <w:r w:rsidR="00F261EF" w:rsidRPr="007473BD">
        <w:rPr>
          <w:rFonts w:ascii="Arial" w:eastAsiaTheme="minorHAnsi" w:hAnsi="Arial" w:cs="Arial"/>
          <w:color w:val="auto"/>
          <w:sz w:val="24"/>
          <w:szCs w:val="24"/>
          <w:lang w:val="en-GB" w:eastAsia="it-IT"/>
        </w:rPr>
        <w:t xml:space="preserve"> he added,</w:t>
      </w:r>
      <w:r w:rsidR="00D75E7B" w:rsidRPr="007473BD">
        <w:rPr>
          <w:rFonts w:ascii="Arial" w:eastAsiaTheme="minorHAnsi" w:hAnsi="Arial" w:cs="Arial"/>
          <w:color w:val="auto"/>
          <w:sz w:val="24"/>
          <w:szCs w:val="24"/>
          <w:lang w:val="en-GB" w:eastAsia="it-IT"/>
        </w:rPr>
        <w:t xml:space="preserve"> “</w:t>
      </w:r>
      <w:r w:rsidR="00F261EF" w:rsidRPr="007473BD">
        <w:rPr>
          <w:rFonts w:ascii="Arial" w:eastAsiaTheme="minorHAnsi" w:hAnsi="Arial" w:cs="Arial"/>
          <w:color w:val="auto"/>
          <w:sz w:val="24"/>
          <w:szCs w:val="24"/>
          <w:lang w:val="en-GB" w:eastAsia="it-IT"/>
        </w:rPr>
        <w:t xml:space="preserve">is to make Europe remember not only its history, but </w:t>
      </w:r>
      <w:r w:rsidR="001D0A1E" w:rsidRPr="007473BD">
        <w:rPr>
          <w:rFonts w:ascii="Arial" w:eastAsiaTheme="minorHAnsi" w:hAnsi="Arial" w:cs="Arial"/>
          <w:color w:val="auto"/>
          <w:sz w:val="24"/>
          <w:szCs w:val="24"/>
          <w:lang w:val="en-GB" w:eastAsia="it-IT"/>
        </w:rPr>
        <w:t>also that its</w:t>
      </w:r>
      <w:r w:rsidR="00F261EF" w:rsidRPr="007473BD">
        <w:rPr>
          <w:rFonts w:ascii="Arial" w:eastAsiaTheme="minorHAnsi" w:hAnsi="Arial" w:cs="Arial"/>
          <w:color w:val="auto"/>
          <w:sz w:val="24"/>
          <w:szCs w:val="24"/>
          <w:lang w:val="en-GB" w:eastAsia="it-IT"/>
        </w:rPr>
        <w:t xml:space="preserve"> future </w:t>
      </w:r>
      <w:r w:rsidR="001D0A1E" w:rsidRPr="007473BD">
        <w:rPr>
          <w:rFonts w:ascii="Arial" w:eastAsiaTheme="minorHAnsi" w:hAnsi="Arial" w:cs="Arial"/>
          <w:color w:val="auto"/>
          <w:sz w:val="24"/>
          <w:szCs w:val="24"/>
          <w:lang w:val="en-GB" w:eastAsia="it-IT"/>
        </w:rPr>
        <w:t>ought to be</w:t>
      </w:r>
      <w:r w:rsidR="00F261EF" w:rsidRPr="007473BD">
        <w:rPr>
          <w:rFonts w:ascii="Arial" w:eastAsiaTheme="minorHAnsi" w:hAnsi="Arial" w:cs="Arial"/>
          <w:color w:val="auto"/>
          <w:sz w:val="24"/>
          <w:szCs w:val="24"/>
          <w:lang w:val="en-GB" w:eastAsia="it-IT"/>
        </w:rPr>
        <w:t xml:space="preserve"> founded on Christian unity</w:t>
      </w:r>
      <w:r w:rsidR="00A618C4" w:rsidRPr="007473BD">
        <w:rPr>
          <w:rFonts w:ascii="Arial" w:eastAsiaTheme="minorHAnsi" w:hAnsi="Arial" w:cs="Arial"/>
          <w:color w:val="auto"/>
          <w:sz w:val="24"/>
          <w:szCs w:val="24"/>
          <w:lang w:val="en-GB" w:eastAsia="it-IT"/>
        </w:rPr>
        <w:t>”</w:t>
      </w:r>
      <w:r w:rsidR="00F261EF" w:rsidRPr="007473BD">
        <w:rPr>
          <w:rFonts w:ascii="Arial" w:eastAsiaTheme="minorHAnsi" w:hAnsi="Arial" w:cs="Arial"/>
          <w:color w:val="auto"/>
          <w:sz w:val="24"/>
          <w:szCs w:val="24"/>
          <w:lang w:val="en-GB" w:eastAsia="it-IT"/>
        </w:rPr>
        <w:t xml:space="preserve">. And he recognised in the commitment of those present </w:t>
      </w:r>
      <w:r w:rsidR="00A618C4" w:rsidRPr="007473BD">
        <w:rPr>
          <w:rFonts w:ascii="Arial" w:eastAsiaTheme="minorHAnsi" w:hAnsi="Arial" w:cs="Arial"/>
          <w:color w:val="auto"/>
          <w:sz w:val="24"/>
          <w:szCs w:val="24"/>
          <w:lang w:val="en-GB" w:eastAsia="it-IT"/>
        </w:rPr>
        <w:t>“</w:t>
      </w:r>
      <w:r w:rsidR="00F261EF" w:rsidRPr="007473BD">
        <w:rPr>
          <w:rFonts w:ascii="Arial" w:eastAsiaTheme="minorHAnsi" w:hAnsi="Arial" w:cs="Arial"/>
          <w:color w:val="auto"/>
          <w:sz w:val="24"/>
          <w:szCs w:val="24"/>
          <w:lang w:val="en-GB" w:eastAsia="it-IT"/>
        </w:rPr>
        <w:t xml:space="preserve">an important </w:t>
      </w:r>
      <w:r w:rsidR="00A618C4" w:rsidRPr="007473BD">
        <w:rPr>
          <w:rFonts w:ascii="Arial" w:eastAsiaTheme="minorHAnsi" w:hAnsi="Arial" w:cs="Arial"/>
          <w:color w:val="auto"/>
          <w:sz w:val="24"/>
          <w:szCs w:val="24"/>
          <w:lang w:val="en-GB" w:eastAsia="it-IT"/>
        </w:rPr>
        <w:t>contribution</w:t>
      </w:r>
      <w:r w:rsidR="00F261EF" w:rsidRPr="007473BD">
        <w:rPr>
          <w:rFonts w:ascii="Arial" w:eastAsiaTheme="minorHAnsi" w:hAnsi="Arial" w:cs="Arial"/>
          <w:color w:val="auto"/>
          <w:sz w:val="24"/>
          <w:szCs w:val="24"/>
          <w:lang w:val="en-GB" w:eastAsia="it-IT"/>
        </w:rPr>
        <w:t xml:space="preserve"> for the future</w:t>
      </w:r>
      <w:r w:rsidR="00A618C4" w:rsidRPr="007473BD">
        <w:rPr>
          <w:rFonts w:ascii="Arial" w:eastAsiaTheme="minorHAnsi" w:hAnsi="Arial" w:cs="Arial"/>
          <w:color w:val="auto"/>
          <w:sz w:val="24"/>
          <w:szCs w:val="24"/>
          <w:lang w:val="en-GB" w:eastAsia="it-IT"/>
        </w:rPr>
        <w:t>”</w:t>
      </w:r>
      <w:r w:rsidR="00F261EF" w:rsidRPr="007473BD">
        <w:rPr>
          <w:rFonts w:ascii="Arial" w:eastAsiaTheme="minorHAnsi" w:hAnsi="Arial" w:cs="Arial"/>
          <w:color w:val="auto"/>
          <w:sz w:val="24"/>
          <w:szCs w:val="24"/>
          <w:lang w:val="en-GB" w:eastAsia="it-IT"/>
        </w:rPr>
        <w:t>.</w:t>
      </w:r>
    </w:p>
    <w:p w:rsidR="00ED1B14" w:rsidRPr="007473BD" w:rsidRDefault="00ED1B14" w:rsidP="006840A9">
      <w:pPr>
        <w:spacing w:after="0" w:line="240" w:lineRule="auto"/>
        <w:rPr>
          <w:rFonts w:ascii="Arial" w:eastAsiaTheme="minorHAnsi" w:hAnsi="Arial" w:cs="Arial"/>
          <w:color w:val="auto"/>
          <w:sz w:val="24"/>
          <w:szCs w:val="24"/>
          <w:lang w:val="en-GB" w:eastAsia="it-IT"/>
        </w:rPr>
      </w:pPr>
    </w:p>
    <w:p w:rsidR="00C27EFB" w:rsidRPr="007473BD" w:rsidRDefault="00C27EFB" w:rsidP="006840A9">
      <w:pPr>
        <w:widowControl w:val="0"/>
        <w:spacing w:after="0" w:line="240" w:lineRule="auto"/>
        <w:jc w:val="both"/>
        <w:rPr>
          <w:rFonts w:ascii="Arial" w:hAnsi="Arial" w:cs="Arial"/>
          <w:color w:val="auto"/>
          <w:sz w:val="24"/>
          <w:szCs w:val="24"/>
          <w:u w:color="000000"/>
          <w:lang w:val="en-GB" w:eastAsia="it-IT"/>
        </w:rPr>
      </w:pPr>
      <w:r w:rsidRPr="007473BD">
        <w:rPr>
          <w:rFonts w:ascii="Arial" w:hAnsi="Arial" w:cs="Arial"/>
          <w:b/>
          <w:bCs/>
          <w:color w:val="auto"/>
          <w:sz w:val="24"/>
          <w:szCs w:val="24"/>
          <w:u w:color="000000"/>
          <w:lang w:val="en-GB" w:eastAsia="it-IT"/>
        </w:rPr>
        <w:t xml:space="preserve">The </w:t>
      </w:r>
      <w:proofErr w:type="spellStart"/>
      <w:r w:rsidRPr="007473BD">
        <w:rPr>
          <w:rFonts w:ascii="Arial" w:hAnsi="Arial" w:cs="Arial"/>
          <w:b/>
          <w:bCs/>
          <w:i/>
          <w:iCs/>
          <w:color w:val="auto"/>
          <w:sz w:val="24"/>
          <w:szCs w:val="24"/>
          <w:u w:color="000000"/>
          <w:lang w:val="en-GB" w:eastAsia="it-IT"/>
        </w:rPr>
        <w:t>TfE</w:t>
      </w:r>
      <w:proofErr w:type="spellEnd"/>
      <w:r w:rsidRPr="007473BD">
        <w:rPr>
          <w:rFonts w:ascii="Arial" w:hAnsi="Arial" w:cs="Arial"/>
          <w:b/>
          <w:bCs/>
          <w:color w:val="auto"/>
          <w:sz w:val="24"/>
          <w:szCs w:val="24"/>
          <w:u w:color="000000"/>
          <w:lang w:val="en-GB" w:eastAsia="it-IT"/>
        </w:rPr>
        <w:t xml:space="preserve"> conference was supported financially by, among others, the European Union.</w:t>
      </w:r>
      <w:r w:rsidRPr="007473BD">
        <w:rPr>
          <w:rFonts w:ascii="Arial" w:hAnsi="Arial" w:cs="Arial"/>
          <w:color w:val="auto"/>
          <w:sz w:val="24"/>
          <w:szCs w:val="24"/>
          <w:u w:color="000000"/>
          <w:lang w:val="en-GB" w:eastAsia="it-IT"/>
        </w:rPr>
        <w:t xml:space="preserve"> Philip McDonagh, Director of the 'Centre for Religion, Human Values and International Relations' at Dublin City University, spoke about the openness of the European Union to the contribution of citizens in shaping the future of the Union, </w:t>
      </w:r>
      <w:r w:rsidR="00262DE4" w:rsidRPr="007473BD">
        <w:rPr>
          <w:rFonts w:ascii="Arial" w:hAnsi="Arial" w:cs="Arial"/>
          <w:color w:val="auto"/>
          <w:sz w:val="24"/>
          <w:szCs w:val="24"/>
          <w:u w:color="000000"/>
          <w:lang w:val="en-GB" w:eastAsia="it-IT"/>
        </w:rPr>
        <w:t>quoting</w:t>
      </w:r>
      <w:r w:rsidRPr="007473BD">
        <w:rPr>
          <w:rFonts w:ascii="Arial" w:hAnsi="Arial" w:cs="Arial"/>
          <w:color w:val="auto"/>
          <w:sz w:val="24"/>
          <w:szCs w:val="24"/>
          <w:u w:color="000000"/>
          <w:lang w:val="en-GB" w:eastAsia="it-IT"/>
        </w:rPr>
        <w:t xml:space="preserve"> the Conferences on the Future of Europe in 2021 and 2022. An openness that involves governments, </w:t>
      </w:r>
      <w:r w:rsidR="005517B7" w:rsidRPr="007473BD">
        <w:rPr>
          <w:rFonts w:ascii="Arial" w:hAnsi="Arial" w:cs="Arial"/>
          <w:color w:val="auto"/>
          <w:sz w:val="24"/>
          <w:szCs w:val="24"/>
          <w:u w:color="000000"/>
          <w:lang w:val="en-GB" w:eastAsia="it-IT"/>
        </w:rPr>
        <w:t>C</w:t>
      </w:r>
      <w:r w:rsidRPr="007473BD">
        <w:rPr>
          <w:rFonts w:ascii="Arial" w:hAnsi="Arial" w:cs="Arial"/>
          <w:color w:val="auto"/>
          <w:sz w:val="24"/>
          <w:szCs w:val="24"/>
          <w:u w:color="000000"/>
          <w:lang w:val="en-GB" w:eastAsia="it-IT"/>
        </w:rPr>
        <w:t xml:space="preserve">hurches, faith communities and civil society in building fraternity, </w:t>
      </w:r>
      <w:r w:rsidR="005517B7" w:rsidRPr="007473BD">
        <w:rPr>
          <w:rFonts w:ascii="Arial" w:hAnsi="Arial" w:cs="Arial"/>
          <w:color w:val="auto"/>
          <w:sz w:val="24"/>
          <w:szCs w:val="24"/>
          <w:u w:color="000000"/>
          <w:lang w:val="en-GB" w:eastAsia="it-IT"/>
        </w:rPr>
        <w:t xml:space="preserve">and </w:t>
      </w:r>
      <w:r w:rsidRPr="007473BD">
        <w:rPr>
          <w:rFonts w:ascii="Arial" w:hAnsi="Arial" w:cs="Arial"/>
          <w:color w:val="auto"/>
          <w:sz w:val="24"/>
          <w:szCs w:val="24"/>
          <w:u w:color="000000"/>
          <w:lang w:val="en-GB" w:eastAsia="it-IT"/>
        </w:rPr>
        <w:t>giving space to new ideas.</w:t>
      </w:r>
    </w:p>
    <w:p w:rsidR="0082203D" w:rsidRPr="007473BD" w:rsidRDefault="0082203D" w:rsidP="006840A9">
      <w:pPr>
        <w:widowControl w:val="0"/>
        <w:spacing w:after="0" w:line="240" w:lineRule="auto"/>
        <w:jc w:val="both"/>
        <w:rPr>
          <w:rFonts w:ascii="Arial" w:hAnsi="Arial" w:cs="Arial"/>
          <w:color w:val="auto"/>
          <w:sz w:val="24"/>
          <w:szCs w:val="24"/>
          <w:u w:color="000000"/>
          <w:lang w:val="en-GB" w:eastAsia="it-IT"/>
        </w:rPr>
      </w:pPr>
    </w:p>
    <w:p w:rsidR="0082203D" w:rsidRPr="007473BD" w:rsidRDefault="0082203D" w:rsidP="006840A9">
      <w:pPr>
        <w:widowControl w:val="0"/>
        <w:spacing w:after="0" w:line="240" w:lineRule="auto"/>
        <w:jc w:val="both"/>
        <w:rPr>
          <w:rFonts w:ascii="Arial" w:hAnsi="Arial" w:cs="Arial"/>
          <w:color w:val="auto"/>
          <w:sz w:val="24"/>
          <w:szCs w:val="24"/>
          <w:u w:color="000000"/>
          <w:lang w:val="en-GB" w:eastAsia="it-IT"/>
        </w:rPr>
      </w:pPr>
      <w:r w:rsidRPr="007473BD">
        <w:rPr>
          <w:rFonts w:ascii="Arial" w:hAnsi="Arial" w:cs="Arial"/>
          <w:b/>
          <w:bCs/>
          <w:color w:val="auto"/>
          <w:sz w:val="24"/>
          <w:szCs w:val="24"/>
          <w:u w:color="000000"/>
          <w:lang w:val="en-GB" w:eastAsia="it-IT"/>
        </w:rPr>
        <w:t>On the last morning,</w:t>
      </w:r>
      <w:r w:rsidRPr="007473BD">
        <w:rPr>
          <w:rFonts w:ascii="Arial" w:hAnsi="Arial" w:cs="Arial"/>
          <w:color w:val="auto"/>
          <w:sz w:val="24"/>
          <w:szCs w:val="24"/>
          <w:u w:color="000000"/>
          <w:lang w:val="en-GB" w:eastAsia="it-IT"/>
        </w:rPr>
        <w:t xml:space="preserve"> around 150 citizens of </w:t>
      </w:r>
      <w:proofErr w:type="spellStart"/>
      <w:r w:rsidRPr="007473BD">
        <w:rPr>
          <w:rFonts w:ascii="Arial" w:hAnsi="Arial" w:cs="Arial"/>
          <w:color w:val="auto"/>
          <w:sz w:val="24"/>
          <w:szCs w:val="24"/>
          <w:u w:color="000000"/>
          <w:lang w:val="en-GB" w:eastAsia="it-IT"/>
        </w:rPr>
        <w:t>Timişoara</w:t>
      </w:r>
      <w:proofErr w:type="spellEnd"/>
      <w:r w:rsidRPr="007473BD">
        <w:rPr>
          <w:rFonts w:ascii="Arial" w:hAnsi="Arial" w:cs="Arial"/>
          <w:color w:val="auto"/>
          <w:sz w:val="24"/>
          <w:szCs w:val="24"/>
          <w:u w:color="000000"/>
          <w:lang w:val="en-GB" w:eastAsia="it-IT"/>
        </w:rPr>
        <w:t xml:space="preserve"> joined those present</w:t>
      </w:r>
      <w:r w:rsidR="00284FDE" w:rsidRPr="007473BD">
        <w:rPr>
          <w:rFonts w:ascii="Arial" w:hAnsi="Arial" w:cs="Arial"/>
          <w:color w:val="auto"/>
          <w:sz w:val="24"/>
          <w:szCs w:val="24"/>
          <w:u w:color="000000"/>
          <w:lang w:val="en-GB" w:eastAsia="it-IT"/>
        </w:rPr>
        <w:t xml:space="preserve"> together with their mayor Dominic Fritz</w:t>
      </w:r>
      <w:r w:rsidRPr="007473BD">
        <w:rPr>
          <w:rFonts w:ascii="Arial" w:hAnsi="Arial" w:cs="Arial"/>
          <w:color w:val="auto"/>
          <w:sz w:val="24"/>
          <w:szCs w:val="24"/>
          <w:u w:color="000000"/>
          <w:lang w:val="en-GB" w:eastAsia="it-IT"/>
        </w:rPr>
        <w:t xml:space="preserve">. In his concluding speech, Gerhard </w:t>
      </w:r>
      <w:proofErr w:type="spellStart"/>
      <w:r w:rsidRPr="007473BD">
        <w:rPr>
          <w:rFonts w:ascii="Arial" w:hAnsi="Arial" w:cs="Arial"/>
          <w:color w:val="auto"/>
          <w:sz w:val="24"/>
          <w:szCs w:val="24"/>
          <w:u w:color="000000"/>
          <w:lang w:val="en-GB" w:eastAsia="it-IT"/>
        </w:rPr>
        <w:t>Pross</w:t>
      </w:r>
      <w:proofErr w:type="spellEnd"/>
      <w:r w:rsidRPr="007473BD">
        <w:rPr>
          <w:rFonts w:ascii="Arial" w:hAnsi="Arial" w:cs="Arial"/>
          <w:color w:val="auto"/>
          <w:sz w:val="24"/>
          <w:szCs w:val="24"/>
          <w:u w:color="000000"/>
          <w:lang w:val="en-GB" w:eastAsia="it-IT"/>
        </w:rPr>
        <w:t xml:space="preserve">, </w:t>
      </w:r>
      <w:proofErr w:type="spellStart"/>
      <w:r w:rsidR="00284FDE" w:rsidRPr="007473BD">
        <w:rPr>
          <w:rFonts w:ascii="Arial" w:hAnsi="Arial" w:cs="Arial"/>
          <w:i/>
          <w:iCs/>
          <w:color w:val="auto"/>
          <w:sz w:val="24"/>
          <w:szCs w:val="24"/>
          <w:u w:color="000000"/>
          <w:lang w:val="en-GB" w:eastAsia="it-IT"/>
        </w:rPr>
        <w:t>Tf</w:t>
      </w:r>
      <w:r w:rsidRPr="007473BD">
        <w:rPr>
          <w:rFonts w:ascii="Arial" w:hAnsi="Arial" w:cs="Arial"/>
          <w:i/>
          <w:iCs/>
          <w:color w:val="auto"/>
          <w:sz w:val="24"/>
          <w:szCs w:val="24"/>
          <w:u w:color="000000"/>
          <w:lang w:val="en-GB" w:eastAsia="it-IT"/>
        </w:rPr>
        <w:t>E</w:t>
      </w:r>
      <w:proofErr w:type="spellEnd"/>
      <w:r w:rsidRPr="007473BD">
        <w:rPr>
          <w:rFonts w:ascii="Arial" w:hAnsi="Arial" w:cs="Arial"/>
          <w:color w:val="auto"/>
          <w:sz w:val="24"/>
          <w:szCs w:val="24"/>
          <w:u w:color="000000"/>
          <w:lang w:val="en-GB" w:eastAsia="it-IT"/>
        </w:rPr>
        <w:t xml:space="preserve"> moderator, portrayed the image of the networking </w:t>
      </w:r>
      <w:r w:rsidR="00D70AE4" w:rsidRPr="007473BD">
        <w:rPr>
          <w:rFonts w:ascii="Arial" w:hAnsi="Arial" w:cs="Arial"/>
          <w:color w:val="auto"/>
          <w:sz w:val="24"/>
          <w:szCs w:val="24"/>
          <w:u w:color="000000"/>
          <w:lang w:val="en-GB" w:eastAsia="it-IT"/>
        </w:rPr>
        <w:t>as</w:t>
      </w:r>
      <w:r w:rsidRPr="007473BD">
        <w:rPr>
          <w:rFonts w:ascii="Arial" w:hAnsi="Arial" w:cs="Arial"/>
          <w:color w:val="auto"/>
          <w:sz w:val="24"/>
          <w:szCs w:val="24"/>
          <w:u w:color="000000"/>
          <w:lang w:val="en-GB" w:eastAsia="it-IT"/>
        </w:rPr>
        <w:t xml:space="preserve"> 'fires of renewal', which</w:t>
      </w:r>
      <w:r w:rsidR="00816A20" w:rsidRPr="007473BD">
        <w:rPr>
          <w:rFonts w:ascii="Arial" w:hAnsi="Arial" w:cs="Arial"/>
          <w:color w:val="auto"/>
          <w:sz w:val="24"/>
          <w:szCs w:val="24"/>
          <w:u w:color="000000"/>
          <w:lang w:val="en-GB" w:eastAsia="it-IT"/>
        </w:rPr>
        <w:t>,</w:t>
      </w:r>
      <w:r w:rsidRPr="007473BD">
        <w:rPr>
          <w:rFonts w:ascii="Arial" w:hAnsi="Arial" w:cs="Arial"/>
          <w:color w:val="auto"/>
          <w:sz w:val="24"/>
          <w:szCs w:val="24"/>
          <w:u w:color="000000"/>
          <w:lang w:val="en-GB" w:eastAsia="it-IT"/>
        </w:rPr>
        <w:t xml:space="preserve"> like so many small photovoltaic systems</w:t>
      </w:r>
      <w:r w:rsidR="00816A20" w:rsidRPr="007473BD">
        <w:rPr>
          <w:rFonts w:ascii="Arial" w:hAnsi="Arial" w:cs="Arial"/>
          <w:color w:val="auto"/>
          <w:sz w:val="24"/>
          <w:szCs w:val="24"/>
          <w:u w:color="000000"/>
          <w:lang w:val="en-GB" w:eastAsia="it-IT"/>
        </w:rPr>
        <w:t>,</w:t>
      </w:r>
      <w:r w:rsidRPr="007473BD">
        <w:rPr>
          <w:rFonts w:ascii="Arial" w:hAnsi="Arial" w:cs="Arial"/>
          <w:color w:val="auto"/>
          <w:sz w:val="24"/>
          <w:szCs w:val="24"/>
          <w:u w:color="000000"/>
          <w:lang w:val="en-GB" w:eastAsia="it-IT"/>
        </w:rPr>
        <w:t xml:space="preserve"> transmit energy.</w:t>
      </w:r>
    </w:p>
    <w:p w:rsidR="00C27EFB" w:rsidRPr="007473BD" w:rsidRDefault="00C27EFB" w:rsidP="006840A9">
      <w:pPr>
        <w:widowControl w:val="0"/>
        <w:spacing w:after="0" w:line="240" w:lineRule="auto"/>
        <w:jc w:val="both"/>
        <w:rPr>
          <w:rFonts w:ascii="Arial" w:hAnsi="Arial" w:cs="Arial"/>
          <w:b/>
          <w:bCs/>
          <w:color w:val="auto"/>
          <w:sz w:val="24"/>
          <w:szCs w:val="24"/>
          <w:u w:color="000000"/>
          <w:lang w:val="en-GB" w:eastAsia="it-IT"/>
        </w:rPr>
      </w:pPr>
    </w:p>
    <w:p w:rsidR="0094605F" w:rsidRPr="007473BD" w:rsidRDefault="00E93BE6" w:rsidP="006840A9">
      <w:pPr>
        <w:widowControl w:val="0"/>
        <w:spacing w:after="0" w:line="240" w:lineRule="auto"/>
        <w:jc w:val="both"/>
        <w:rPr>
          <w:rFonts w:ascii="Arial" w:hAnsi="Arial" w:cs="Arial"/>
          <w:color w:val="auto"/>
          <w:sz w:val="24"/>
          <w:szCs w:val="24"/>
          <w:u w:color="000000"/>
          <w:lang w:val="en-GB" w:eastAsia="en-US"/>
        </w:rPr>
      </w:pPr>
      <w:r w:rsidRPr="007473BD">
        <w:rPr>
          <w:rFonts w:ascii="Arial" w:hAnsi="Arial" w:cs="Arial"/>
          <w:color w:val="auto"/>
          <w:sz w:val="24"/>
          <w:szCs w:val="24"/>
          <w:u w:color="000000"/>
          <w:lang w:val="en-GB" w:eastAsia="en-US"/>
        </w:rPr>
        <w:t xml:space="preserve">In the </w:t>
      </w:r>
      <w:r w:rsidRPr="007473BD">
        <w:rPr>
          <w:rFonts w:ascii="Arial" w:hAnsi="Arial" w:cs="Arial"/>
          <w:b/>
          <w:bCs/>
          <w:color w:val="auto"/>
          <w:sz w:val="24"/>
          <w:szCs w:val="24"/>
          <w:u w:color="000000"/>
          <w:lang w:val="en-GB" w:eastAsia="en-US"/>
        </w:rPr>
        <w:t>final message</w:t>
      </w:r>
      <w:r w:rsidRPr="007473BD">
        <w:rPr>
          <w:rFonts w:ascii="Arial" w:hAnsi="Arial" w:cs="Arial"/>
          <w:color w:val="auto"/>
          <w:sz w:val="24"/>
          <w:szCs w:val="24"/>
          <w:u w:color="000000"/>
          <w:lang w:val="en-GB" w:eastAsia="en-US"/>
        </w:rPr>
        <w:t>, the participants renewed their commitment</w:t>
      </w:r>
      <w:r w:rsidR="005F6CE6" w:rsidRPr="007473BD">
        <w:rPr>
          <w:rFonts w:ascii="Arial" w:hAnsi="Arial" w:cs="Arial"/>
          <w:color w:val="auto"/>
          <w:sz w:val="24"/>
          <w:szCs w:val="24"/>
          <w:u w:color="000000"/>
          <w:lang w:val="en-GB" w:eastAsia="en-US"/>
        </w:rPr>
        <w:t>: to rema</w:t>
      </w:r>
      <w:r w:rsidR="00C377EB" w:rsidRPr="007473BD">
        <w:rPr>
          <w:rFonts w:ascii="Arial" w:hAnsi="Arial" w:cs="Arial"/>
          <w:color w:val="auto"/>
          <w:sz w:val="24"/>
          <w:szCs w:val="24"/>
          <w:u w:color="000000"/>
          <w:lang w:val="en-GB" w:eastAsia="en-US"/>
        </w:rPr>
        <w:t>in</w:t>
      </w:r>
      <w:r w:rsidRPr="007473BD">
        <w:rPr>
          <w:rFonts w:ascii="Arial" w:hAnsi="Arial" w:cs="Arial"/>
          <w:color w:val="auto"/>
          <w:sz w:val="24"/>
          <w:szCs w:val="24"/>
          <w:u w:color="000000"/>
          <w:lang w:val="en-GB" w:eastAsia="en-US"/>
        </w:rPr>
        <w:t xml:space="preserve"> "together</w:t>
      </w:r>
      <w:r w:rsidR="00C377EB" w:rsidRPr="007473BD">
        <w:rPr>
          <w:rFonts w:ascii="Arial" w:hAnsi="Arial" w:cs="Arial"/>
          <w:color w:val="auto"/>
          <w:sz w:val="24"/>
          <w:szCs w:val="24"/>
          <w:u w:color="000000"/>
          <w:lang w:val="en-GB" w:eastAsia="en-US"/>
        </w:rPr>
        <w:t>” in order to witness</w:t>
      </w:r>
      <w:r w:rsidRPr="007473BD">
        <w:rPr>
          <w:rFonts w:ascii="Arial" w:hAnsi="Arial" w:cs="Arial"/>
          <w:color w:val="auto"/>
          <w:sz w:val="24"/>
          <w:szCs w:val="24"/>
          <w:u w:color="000000"/>
          <w:lang w:val="en-GB" w:eastAsia="en-US"/>
        </w:rPr>
        <w:t xml:space="preserve"> that the common origins of their movements here in Europe are in God and in the unifying power of the Gospel. It is on this basis that they offer the opportunity for </w:t>
      </w:r>
      <w:r w:rsidR="00D33A48" w:rsidRPr="007473BD">
        <w:rPr>
          <w:rFonts w:ascii="Arial" w:hAnsi="Arial" w:cs="Arial"/>
          <w:color w:val="auto"/>
          <w:sz w:val="24"/>
          <w:szCs w:val="24"/>
          <w:u w:color="000000"/>
          <w:lang w:val="en-GB" w:eastAsia="en-US"/>
        </w:rPr>
        <w:t>C</w:t>
      </w:r>
      <w:r w:rsidRPr="007473BD">
        <w:rPr>
          <w:rFonts w:ascii="Arial" w:hAnsi="Arial" w:cs="Arial"/>
          <w:color w:val="auto"/>
          <w:sz w:val="24"/>
          <w:szCs w:val="24"/>
          <w:u w:color="000000"/>
          <w:lang w:val="en-GB" w:eastAsia="en-US"/>
        </w:rPr>
        <w:t>hurches and society to look with new hope to a future of peace and coexistence.</w:t>
      </w:r>
    </w:p>
    <w:p w:rsidR="0005561A" w:rsidRPr="007473BD" w:rsidRDefault="0005561A" w:rsidP="006840A9">
      <w:pPr>
        <w:widowControl w:val="0"/>
        <w:spacing w:after="0" w:line="240" w:lineRule="auto"/>
        <w:jc w:val="both"/>
        <w:rPr>
          <w:rFonts w:ascii="Arial" w:hAnsi="Arial" w:cs="Arial"/>
          <w:color w:val="auto"/>
          <w:sz w:val="24"/>
          <w:szCs w:val="24"/>
          <w:u w:color="000000"/>
          <w:lang w:val="en-GB" w:eastAsia="en-US"/>
        </w:rPr>
      </w:pPr>
    </w:p>
    <w:p w:rsidR="00DB0EA9" w:rsidRPr="007473BD" w:rsidRDefault="00DB0EA9" w:rsidP="00DB0EA9">
      <w:pPr>
        <w:widowControl w:val="0"/>
        <w:spacing w:after="0" w:line="240" w:lineRule="auto"/>
        <w:jc w:val="both"/>
        <w:rPr>
          <w:rFonts w:ascii="Arial" w:hAnsi="Arial" w:cs="Arial"/>
          <w:color w:val="0F0F0F"/>
          <w:sz w:val="24"/>
          <w:szCs w:val="24"/>
          <w:lang w:val="en-GB"/>
        </w:rPr>
      </w:pPr>
      <w:r w:rsidRPr="007473BD">
        <w:rPr>
          <w:rFonts w:ascii="Arial" w:hAnsi="Arial" w:cs="Arial"/>
          <w:color w:val="0F0F0F"/>
          <w:sz w:val="24"/>
          <w:szCs w:val="24"/>
          <w:lang w:val="en-GB"/>
        </w:rPr>
        <w:t xml:space="preserve">The next </w:t>
      </w:r>
      <w:r w:rsidRPr="007473BD">
        <w:rPr>
          <w:rFonts w:ascii="Arial" w:hAnsi="Arial" w:cs="Arial"/>
          <w:i/>
          <w:iCs/>
          <w:color w:val="0F0F0F"/>
          <w:sz w:val="24"/>
          <w:szCs w:val="24"/>
          <w:lang w:val="en-GB"/>
        </w:rPr>
        <w:t>Together for Europe</w:t>
      </w:r>
      <w:r w:rsidRPr="007473BD">
        <w:rPr>
          <w:rFonts w:ascii="Arial" w:hAnsi="Arial" w:cs="Arial"/>
          <w:color w:val="0F0F0F"/>
          <w:sz w:val="24"/>
          <w:szCs w:val="24"/>
          <w:lang w:val="en-GB"/>
        </w:rPr>
        <w:t xml:space="preserve"> annual meeting 2024 will take place in Graz-</w:t>
      </w:r>
      <w:proofErr w:type="spellStart"/>
      <w:r w:rsidRPr="007473BD">
        <w:rPr>
          <w:rFonts w:ascii="Arial" w:hAnsi="Arial" w:cs="Arial"/>
          <w:color w:val="0F0F0F"/>
          <w:sz w:val="24"/>
          <w:szCs w:val="24"/>
          <w:lang w:val="en-GB"/>
        </w:rPr>
        <w:t>Se</w:t>
      </w:r>
      <w:r w:rsidR="007473BD">
        <w:rPr>
          <w:rFonts w:ascii="Arial" w:hAnsi="Arial" w:cs="Arial"/>
          <w:color w:val="0F0F0F"/>
          <w:sz w:val="24"/>
          <w:szCs w:val="24"/>
          <w:lang w:val="en-GB"/>
        </w:rPr>
        <w:t>ggau</w:t>
      </w:r>
      <w:proofErr w:type="spellEnd"/>
      <w:r w:rsidRPr="007473BD">
        <w:rPr>
          <w:rFonts w:ascii="Arial" w:hAnsi="Arial" w:cs="Arial"/>
          <w:color w:val="0F0F0F"/>
          <w:sz w:val="24"/>
          <w:szCs w:val="24"/>
          <w:lang w:val="en-GB"/>
        </w:rPr>
        <w:t xml:space="preserve">, Austria, </w:t>
      </w:r>
    </w:p>
    <w:p w:rsidR="006840A9" w:rsidRPr="007473BD" w:rsidRDefault="00DB0EA9" w:rsidP="00DB0EA9">
      <w:pPr>
        <w:widowControl w:val="0"/>
        <w:spacing w:after="0" w:line="240" w:lineRule="auto"/>
        <w:jc w:val="both"/>
        <w:rPr>
          <w:rFonts w:ascii="Arial" w:eastAsiaTheme="minorHAnsi" w:hAnsi="Arial" w:cs="Arial"/>
          <w:color w:val="auto"/>
          <w:sz w:val="24"/>
          <w:szCs w:val="24"/>
          <w:lang w:val="en-GB" w:eastAsia="it-IT"/>
        </w:rPr>
      </w:pPr>
      <w:r w:rsidRPr="007473BD">
        <w:rPr>
          <w:rFonts w:ascii="Arial" w:hAnsi="Arial" w:cs="Arial"/>
          <w:color w:val="0F0F0F"/>
          <w:sz w:val="24"/>
          <w:szCs w:val="24"/>
          <w:lang w:val="en-GB"/>
        </w:rPr>
        <w:t>from October 31st to November 2</w:t>
      </w:r>
      <w:r w:rsidRPr="007473BD">
        <w:rPr>
          <w:rFonts w:ascii="Arial" w:hAnsi="Arial" w:cs="Arial"/>
          <w:color w:val="0F0F0F"/>
          <w:sz w:val="24"/>
          <w:szCs w:val="24"/>
          <w:vertAlign w:val="superscript"/>
          <w:lang w:val="en-GB"/>
        </w:rPr>
        <w:t>nd</w:t>
      </w:r>
      <w:r w:rsidRPr="007473BD">
        <w:rPr>
          <w:rFonts w:ascii="Arial" w:hAnsi="Arial" w:cs="Arial"/>
          <w:color w:val="0F0F0F"/>
          <w:sz w:val="24"/>
          <w:szCs w:val="24"/>
          <w:lang w:val="en-GB"/>
        </w:rPr>
        <w:t xml:space="preserve"> 2024</w:t>
      </w:r>
    </w:p>
    <w:p w:rsidR="006840A9" w:rsidRPr="007473BD" w:rsidRDefault="006840A9" w:rsidP="006840A9">
      <w:pPr>
        <w:spacing w:after="0" w:line="240" w:lineRule="auto"/>
        <w:jc w:val="right"/>
        <w:rPr>
          <w:rFonts w:ascii="Arial" w:eastAsiaTheme="minorHAnsi" w:hAnsi="Arial" w:cs="Arial"/>
          <w:i/>
          <w:iCs/>
          <w:color w:val="auto"/>
          <w:sz w:val="24"/>
          <w:szCs w:val="24"/>
          <w:lang w:val="en-GB" w:eastAsia="it-IT"/>
        </w:rPr>
      </w:pPr>
    </w:p>
    <w:p w:rsidR="006840A9" w:rsidRPr="00375876" w:rsidRDefault="006840A9" w:rsidP="00757226">
      <w:pPr>
        <w:spacing w:after="0" w:line="240" w:lineRule="auto"/>
        <w:jc w:val="right"/>
        <w:rPr>
          <w:rFonts w:ascii="Trebuchet MS" w:eastAsia="Trebuchet MS" w:hAnsi="Trebuchet MS" w:cs="Trebuchet MS"/>
          <w:b/>
          <w:color w:val="19972B"/>
          <w:sz w:val="28"/>
          <w:szCs w:val="28"/>
          <w:lang w:val="en-GB"/>
        </w:rPr>
      </w:pPr>
      <w:r w:rsidRPr="007473BD">
        <w:rPr>
          <w:rFonts w:ascii="Arial" w:eastAsiaTheme="minorHAnsi" w:hAnsi="Arial" w:cs="Arial"/>
          <w:i/>
          <w:iCs/>
          <w:color w:val="auto"/>
          <w:sz w:val="24"/>
          <w:szCs w:val="24"/>
          <w:lang w:val="en-GB" w:eastAsia="it-IT"/>
        </w:rPr>
        <w:t xml:space="preserve">Carla </w:t>
      </w:r>
      <w:proofErr w:type="spellStart"/>
      <w:r w:rsidRPr="007473BD">
        <w:rPr>
          <w:rFonts w:ascii="Arial" w:eastAsiaTheme="minorHAnsi" w:hAnsi="Arial" w:cs="Arial"/>
          <w:i/>
          <w:iCs/>
          <w:color w:val="auto"/>
          <w:sz w:val="24"/>
          <w:szCs w:val="24"/>
          <w:lang w:val="en-GB" w:eastAsia="it-IT"/>
        </w:rPr>
        <w:t>Cotignoli</w:t>
      </w:r>
      <w:proofErr w:type="spellEnd"/>
      <w:r w:rsidRPr="007473BD">
        <w:rPr>
          <w:rFonts w:ascii="Arial" w:eastAsiaTheme="minorHAnsi" w:hAnsi="Arial" w:cs="Arial"/>
          <w:i/>
          <w:iCs/>
          <w:color w:val="auto"/>
          <w:sz w:val="24"/>
          <w:szCs w:val="24"/>
          <w:lang w:val="en-GB" w:eastAsia="it-IT"/>
        </w:rPr>
        <w:t xml:space="preserve">/Beatriz </w:t>
      </w:r>
      <w:proofErr w:type="spellStart"/>
      <w:r w:rsidRPr="007473BD">
        <w:rPr>
          <w:rFonts w:ascii="Arial" w:eastAsiaTheme="minorHAnsi" w:hAnsi="Arial" w:cs="Arial"/>
          <w:i/>
          <w:iCs/>
          <w:color w:val="auto"/>
          <w:sz w:val="24"/>
          <w:szCs w:val="24"/>
          <w:lang w:val="en-GB" w:eastAsia="it-IT"/>
        </w:rPr>
        <w:t>Lauenroth</w:t>
      </w:r>
      <w:proofErr w:type="spellEnd"/>
    </w:p>
    <w:sectPr w:rsidR="006840A9" w:rsidRPr="00375876" w:rsidSect="007473BD">
      <w:footerReference w:type="default" r:id="rId9"/>
      <w:pgSz w:w="11899" w:h="16841"/>
      <w:pgMar w:top="425" w:right="842" w:bottom="284" w:left="1133" w:header="708" w:footer="70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73D2" w:rsidRDefault="003873D2" w:rsidP="004D0132">
      <w:pPr>
        <w:spacing w:after="0" w:line="240" w:lineRule="auto"/>
      </w:pPr>
      <w:r>
        <w:separator/>
      </w:r>
    </w:p>
  </w:endnote>
  <w:endnote w:type="continuationSeparator" w:id="0">
    <w:p w:rsidR="003873D2" w:rsidRDefault="003873D2" w:rsidP="004D01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font320">
    <w:altName w:val="MS Mincho"/>
    <w:charset w:val="80"/>
    <w:family w:val="auto"/>
    <w:pitch w:val="variable"/>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7226" w:rsidRPr="007473BD" w:rsidRDefault="00757226" w:rsidP="00757226">
    <w:pPr>
      <w:spacing w:after="17"/>
      <w:rPr>
        <w:sz w:val="20"/>
        <w:szCs w:val="20"/>
        <w:lang w:val="en-GB"/>
      </w:rPr>
    </w:pPr>
    <w:r w:rsidRPr="007473BD">
      <w:rPr>
        <w:rFonts w:ascii="Trebuchet MS" w:eastAsia="Trebuchet MS" w:hAnsi="Trebuchet MS" w:cs="Trebuchet MS"/>
        <w:b/>
        <w:color w:val="19972B"/>
        <w:sz w:val="20"/>
        <w:szCs w:val="20"/>
        <w:lang w:val="en-GB"/>
      </w:rPr>
      <w:t xml:space="preserve">TOGETHER FOR EUROPE – INTERNATIONAL OFFICE   </w:t>
    </w:r>
  </w:p>
  <w:p w:rsidR="00757226" w:rsidRPr="007473BD" w:rsidRDefault="00757226" w:rsidP="00757226">
    <w:pPr>
      <w:tabs>
        <w:tab w:val="center" w:pos="9278"/>
      </w:tabs>
      <w:spacing w:after="0"/>
      <w:rPr>
        <w:sz w:val="20"/>
        <w:szCs w:val="20"/>
        <w:lang w:val="en-GB"/>
      </w:rPr>
    </w:pPr>
    <w:r w:rsidRPr="007473BD">
      <w:rPr>
        <w:rFonts w:ascii="Trebuchet MS" w:eastAsia="Trebuchet MS" w:hAnsi="Trebuchet MS" w:cs="Trebuchet MS"/>
        <w:b/>
        <w:color w:val="19972B"/>
        <w:sz w:val="20"/>
        <w:szCs w:val="20"/>
        <w:lang w:val="en-GB"/>
      </w:rPr>
      <w:t xml:space="preserve">Press officer: Beatriz Lauenroth | </w:t>
    </w:r>
    <w:r w:rsidRPr="007473BD">
      <w:rPr>
        <w:rFonts w:ascii="Trebuchet MS" w:eastAsia="Trebuchet MS" w:hAnsi="Trebuchet MS" w:cs="Trebuchet MS"/>
        <w:b/>
        <w:color w:val="0000FF"/>
        <w:sz w:val="20"/>
        <w:szCs w:val="20"/>
        <w:u w:val="single" w:color="0000FF"/>
        <w:lang w:val="en-GB"/>
      </w:rPr>
      <w:t>beatriz.lauenroth@together4europe.org</w:t>
    </w:r>
    <w:r w:rsidRPr="007473BD">
      <w:rPr>
        <w:rFonts w:ascii="Trebuchet MS" w:eastAsia="Trebuchet MS" w:hAnsi="Trebuchet MS" w:cs="Trebuchet MS"/>
        <w:b/>
        <w:color w:val="19972B"/>
        <w:sz w:val="20"/>
        <w:szCs w:val="20"/>
        <w:lang w:val="en-GB"/>
      </w:rPr>
      <w:t xml:space="preserve"> </w:t>
    </w:r>
    <w:r w:rsidRPr="007473BD">
      <w:rPr>
        <w:rFonts w:ascii="Trebuchet MS" w:eastAsia="Trebuchet MS" w:hAnsi="Trebuchet MS" w:cs="Trebuchet MS"/>
        <w:color w:val="19972B"/>
        <w:sz w:val="20"/>
        <w:szCs w:val="20"/>
        <w:lang w:val="en-GB"/>
      </w:rPr>
      <w:t xml:space="preserve"> </w:t>
    </w:r>
    <w:r w:rsidRPr="007473BD">
      <w:rPr>
        <w:rFonts w:ascii="Trebuchet MS" w:eastAsia="Trebuchet MS" w:hAnsi="Trebuchet MS" w:cs="Trebuchet MS"/>
        <w:color w:val="19972B"/>
        <w:sz w:val="20"/>
        <w:szCs w:val="20"/>
        <w:lang w:val="en-GB"/>
      </w:rPr>
      <w:tab/>
    </w:r>
    <w:r w:rsidRPr="007473BD">
      <w:rPr>
        <w:rFonts w:ascii="Times New Roman" w:eastAsia="Times New Roman" w:hAnsi="Times New Roman" w:cs="Times New Roman"/>
        <w:sz w:val="20"/>
        <w:szCs w:val="20"/>
        <w:lang w:val="en-GB"/>
      </w:rPr>
      <w:t xml:space="preserve"> </w:t>
    </w:r>
  </w:p>
  <w:p w:rsidR="00757226" w:rsidRPr="007473BD" w:rsidRDefault="00757226" w:rsidP="00757226">
    <w:pPr>
      <w:spacing w:after="24" w:line="249" w:lineRule="auto"/>
      <w:ind w:right="726"/>
      <w:rPr>
        <w:sz w:val="20"/>
        <w:szCs w:val="20"/>
        <w:lang w:val="en-GB"/>
      </w:rPr>
    </w:pPr>
    <w:r w:rsidRPr="007473BD">
      <w:rPr>
        <w:rFonts w:ascii="Trebuchet MS" w:eastAsia="Trebuchet MS" w:hAnsi="Trebuchet MS" w:cs="Trebuchet MS"/>
        <w:color w:val="19972B"/>
        <w:sz w:val="20"/>
        <w:szCs w:val="20"/>
        <w:lang w:val="en-GB"/>
      </w:rPr>
      <w:t xml:space="preserve">Mobile Phone 0031 6 50593387 (the Netherlands) | Website: </w:t>
    </w:r>
    <w:hyperlink r:id="rId1">
      <w:r w:rsidRPr="007473BD">
        <w:rPr>
          <w:rFonts w:ascii="Trebuchet MS" w:eastAsia="Trebuchet MS" w:hAnsi="Trebuchet MS" w:cs="Trebuchet MS"/>
          <w:color w:val="0000FF"/>
          <w:sz w:val="20"/>
          <w:szCs w:val="20"/>
          <w:u w:val="single" w:color="0000FF"/>
          <w:lang w:val="en-GB"/>
        </w:rPr>
        <w:t>www.together4europe.org</w:t>
      </w:r>
    </w:hyperlink>
    <w:hyperlink r:id="rId2">
      <w:r w:rsidRPr="007473BD">
        <w:rPr>
          <w:rFonts w:ascii="Trebuchet MS" w:eastAsia="Trebuchet MS" w:hAnsi="Trebuchet MS" w:cs="Trebuchet MS"/>
          <w:color w:val="19972B"/>
          <w:sz w:val="20"/>
          <w:szCs w:val="20"/>
          <w:lang w:val="en-GB"/>
        </w:rPr>
        <w:t xml:space="preserve"> </w:t>
      </w:r>
    </w:hyperlink>
    <w:r w:rsidRPr="007473BD">
      <w:rPr>
        <w:rFonts w:ascii="Trebuchet MS" w:eastAsia="Trebuchet MS" w:hAnsi="Trebuchet MS" w:cs="Trebuchet MS"/>
        <w:color w:val="19972B"/>
        <w:sz w:val="20"/>
        <w:szCs w:val="20"/>
        <w:lang w:val="en-GB"/>
      </w:rPr>
      <w:t xml:space="preserve"> </w:t>
    </w:r>
    <w:hyperlink r:id="rId3">
      <w:r w:rsidRPr="007473BD">
        <w:rPr>
          <w:rFonts w:ascii="Trebuchet MS" w:eastAsia="Trebuchet MS" w:hAnsi="Trebuchet MS" w:cs="Trebuchet MS"/>
          <w:color w:val="0000FF"/>
          <w:sz w:val="20"/>
          <w:szCs w:val="20"/>
          <w:u w:val="single" w:color="0000FF"/>
          <w:lang w:val="en-GB"/>
        </w:rPr>
        <w:t>twitter.com/together4europe</w:t>
      </w:r>
    </w:hyperlink>
    <w:hyperlink r:id="rId4">
      <w:r w:rsidRPr="007473BD">
        <w:rPr>
          <w:rFonts w:ascii="Times New Roman" w:eastAsia="Times New Roman" w:hAnsi="Times New Roman" w:cs="Times New Roman"/>
          <w:color w:val="0000FF"/>
          <w:sz w:val="20"/>
          <w:szCs w:val="20"/>
          <w:lang w:val="en-GB"/>
        </w:rPr>
        <w:t xml:space="preserve"> </w:t>
      </w:r>
    </w:hyperlink>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73D2" w:rsidRDefault="003873D2" w:rsidP="004D0132">
      <w:pPr>
        <w:spacing w:after="0" w:line="240" w:lineRule="auto"/>
      </w:pPr>
      <w:r>
        <w:separator/>
      </w:r>
    </w:p>
  </w:footnote>
  <w:footnote w:type="continuationSeparator" w:id="0">
    <w:p w:rsidR="003873D2" w:rsidRDefault="003873D2" w:rsidP="004D013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11.4pt;height:11.4pt" o:bullet="t">
        <v:imagedata r:id="rId1" o:title="clip_image001"/>
      </v:shape>
    </w:pict>
  </w:numPicBullet>
  <w:abstractNum w:abstractNumId="0">
    <w:nsid w:val="24266D2C"/>
    <w:multiLevelType w:val="hybridMultilevel"/>
    <w:tmpl w:val="45C8691E"/>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1">
    <w:nsid w:val="2D9F7302"/>
    <w:multiLevelType w:val="hybridMultilevel"/>
    <w:tmpl w:val="BD225F2A"/>
    <w:lvl w:ilvl="0" w:tplc="04130007">
      <w:start w:val="1"/>
      <w:numFmt w:val="bullet"/>
      <w:lvlText w:val=""/>
      <w:lvlPicBulletId w:val="0"/>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43DA"/>
    <w:rsid w:val="00010D98"/>
    <w:rsid w:val="000441EF"/>
    <w:rsid w:val="00047C82"/>
    <w:rsid w:val="0005561A"/>
    <w:rsid w:val="00102DD6"/>
    <w:rsid w:val="001226CD"/>
    <w:rsid w:val="001366A9"/>
    <w:rsid w:val="00163987"/>
    <w:rsid w:val="00163F10"/>
    <w:rsid w:val="00164D92"/>
    <w:rsid w:val="001654A4"/>
    <w:rsid w:val="001C75B4"/>
    <w:rsid w:val="001D0A1E"/>
    <w:rsid w:val="001E74D4"/>
    <w:rsid w:val="001F7FF1"/>
    <w:rsid w:val="002106A4"/>
    <w:rsid w:val="0021714B"/>
    <w:rsid w:val="0025002B"/>
    <w:rsid w:val="00251922"/>
    <w:rsid w:val="00262DE4"/>
    <w:rsid w:val="002752F6"/>
    <w:rsid w:val="00276C18"/>
    <w:rsid w:val="002838FB"/>
    <w:rsid w:val="00284FDE"/>
    <w:rsid w:val="00295F2F"/>
    <w:rsid w:val="002D1038"/>
    <w:rsid w:val="002F1BE6"/>
    <w:rsid w:val="0030643C"/>
    <w:rsid w:val="00332A47"/>
    <w:rsid w:val="0035735D"/>
    <w:rsid w:val="00372250"/>
    <w:rsid w:val="00375876"/>
    <w:rsid w:val="003803A4"/>
    <w:rsid w:val="00380780"/>
    <w:rsid w:val="003873D2"/>
    <w:rsid w:val="00395F30"/>
    <w:rsid w:val="003D50FD"/>
    <w:rsid w:val="003D6D50"/>
    <w:rsid w:val="003E3AA0"/>
    <w:rsid w:val="003E3CBA"/>
    <w:rsid w:val="003E496F"/>
    <w:rsid w:val="00420BBE"/>
    <w:rsid w:val="00434FBF"/>
    <w:rsid w:val="004505F4"/>
    <w:rsid w:val="004753FD"/>
    <w:rsid w:val="004D0132"/>
    <w:rsid w:val="00506505"/>
    <w:rsid w:val="00516DA2"/>
    <w:rsid w:val="00524779"/>
    <w:rsid w:val="00534373"/>
    <w:rsid w:val="005517B7"/>
    <w:rsid w:val="00552A38"/>
    <w:rsid w:val="005739AA"/>
    <w:rsid w:val="005D4FC8"/>
    <w:rsid w:val="005E594B"/>
    <w:rsid w:val="005F6CE6"/>
    <w:rsid w:val="0060441C"/>
    <w:rsid w:val="00617A03"/>
    <w:rsid w:val="00630887"/>
    <w:rsid w:val="00632BFB"/>
    <w:rsid w:val="006543DA"/>
    <w:rsid w:val="006840A9"/>
    <w:rsid w:val="00684B37"/>
    <w:rsid w:val="00685601"/>
    <w:rsid w:val="006D287C"/>
    <w:rsid w:val="006D5E62"/>
    <w:rsid w:val="00714CDB"/>
    <w:rsid w:val="0072048F"/>
    <w:rsid w:val="007473BD"/>
    <w:rsid w:val="00757226"/>
    <w:rsid w:val="0076344D"/>
    <w:rsid w:val="007758D9"/>
    <w:rsid w:val="00795833"/>
    <w:rsid w:val="007C4EEC"/>
    <w:rsid w:val="007D7CC9"/>
    <w:rsid w:val="007F309A"/>
    <w:rsid w:val="007F7913"/>
    <w:rsid w:val="00803379"/>
    <w:rsid w:val="008112E5"/>
    <w:rsid w:val="008117B3"/>
    <w:rsid w:val="00816A20"/>
    <w:rsid w:val="0082203D"/>
    <w:rsid w:val="00840E5A"/>
    <w:rsid w:val="00842458"/>
    <w:rsid w:val="008648FF"/>
    <w:rsid w:val="00894D76"/>
    <w:rsid w:val="008A2513"/>
    <w:rsid w:val="008A3412"/>
    <w:rsid w:val="008D003B"/>
    <w:rsid w:val="008E0B9B"/>
    <w:rsid w:val="008F5A85"/>
    <w:rsid w:val="0094605F"/>
    <w:rsid w:val="00947D07"/>
    <w:rsid w:val="009D0A51"/>
    <w:rsid w:val="00A14055"/>
    <w:rsid w:val="00A22067"/>
    <w:rsid w:val="00A40188"/>
    <w:rsid w:val="00A5184E"/>
    <w:rsid w:val="00A618C4"/>
    <w:rsid w:val="00A639F0"/>
    <w:rsid w:val="00A82BF0"/>
    <w:rsid w:val="00AB5F80"/>
    <w:rsid w:val="00AE127F"/>
    <w:rsid w:val="00AE14AD"/>
    <w:rsid w:val="00B2375A"/>
    <w:rsid w:val="00B40A6E"/>
    <w:rsid w:val="00B54D95"/>
    <w:rsid w:val="00B64A10"/>
    <w:rsid w:val="00B775EE"/>
    <w:rsid w:val="00B86EAB"/>
    <w:rsid w:val="00BC2B24"/>
    <w:rsid w:val="00BF041E"/>
    <w:rsid w:val="00C17231"/>
    <w:rsid w:val="00C27EFB"/>
    <w:rsid w:val="00C32ED9"/>
    <w:rsid w:val="00C377EB"/>
    <w:rsid w:val="00C848E5"/>
    <w:rsid w:val="00CA0E0C"/>
    <w:rsid w:val="00CA2A08"/>
    <w:rsid w:val="00CE0C47"/>
    <w:rsid w:val="00D007E0"/>
    <w:rsid w:val="00D06602"/>
    <w:rsid w:val="00D17463"/>
    <w:rsid w:val="00D33A48"/>
    <w:rsid w:val="00D61103"/>
    <w:rsid w:val="00D70AE4"/>
    <w:rsid w:val="00D7223A"/>
    <w:rsid w:val="00D75E7B"/>
    <w:rsid w:val="00D93A3D"/>
    <w:rsid w:val="00D946E3"/>
    <w:rsid w:val="00D954EE"/>
    <w:rsid w:val="00DB0EA9"/>
    <w:rsid w:val="00DC2E0B"/>
    <w:rsid w:val="00DD2CF2"/>
    <w:rsid w:val="00DD73A6"/>
    <w:rsid w:val="00DF1BB8"/>
    <w:rsid w:val="00E02E6C"/>
    <w:rsid w:val="00E90375"/>
    <w:rsid w:val="00E903C3"/>
    <w:rsid w:val="00E93BE6"/>
    <w:rsid w:val="00EA0E7B"/>
    <w:rsid w:val="00EB5313"/>
    <w:rsid w:val="00ED1B14"/>
    <w:rsid w:val="00ED5310"/>
    <w:rsid w:val="00F00C55"/>
    <w:rsid w:val="00F261EF"/>
    <w:rsid w:val="00F52C9E"/>
    <w:rsid w:val="00F64552"/>
    <w:rsid w:val="00F8585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C4CC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nl-NL" w:eastAsia="nl-NL"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Pr>
      <w:rFonts w:ascii="Calibri" w:eastAsia="Calibri" w:hAnsi="Calibri" w:cs="Calibri"/>
      <w:color w:val="00000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4D0132"/>
    <w:pPr>
      <w:tabs>
        <w:tab w:val="center" w:pos="4536"/>
        <w:tab w:val="right" w:pos="9072"/>
      </w:tabs>
      <w:spacing w:after="0" w:line="240" w:lineRule="auto"/>
    </w:pPr>
  </w:style>
  <w:style w:type="character" w:customStyle="1" w:styleId="IntestazioneCarattere">
    <w:name w:val="Intestazione Carattere"/>
    <w:basedOn w:val="Carpredefinitoparagrafo"/>
    <w:link w:val="Intestazione"/>
    <w:uiPriority w:val="99"/>
    <w:rsid w:val="004D0132"/>
    <w:rPr>
      <w:rFonts w:ascii="Calibri" w:eastAsia="Calibri" w:hAnsi="Calibri" w:cs="Calibri"/>
      <w:color w:val="000000"/>
    </w:rPr>
  </w:style>
  <w:style w:type="paragraph" w:styleId="Pidipagina">
    <w:name w:val="footer"/>
    <w:basedOn w:val="Normale"/>
    <w:link w:val="PidipaginaCarattere"/>
    <w:uiPriority w:val="99"/>
    <w:unhideWhenUsed/>
    <w:rsid w:val="004D0132"/>
    <w:pPr>
      <w:tabs>
        <w:tab w:val="center" w:pos="4536"/>
        <w:tab w:val="right" w:pos="9072"/>
      </w:tabs>
      <w:spacing w:after="0" w:line="240" w:lineRule="auto"/>
    </w:pPr>
  </w:style>
  <w:style w:type="character" w:customStyle="1" w:styleId="PidipaginaCarattere">
    <w:name w:val="Piè di pagina Carattere"/>
    <w:basedOn w:val="Carpredefinitoparagrafo"/>
    <w:link w:val="Pidipagina"/>
    <w:uiPriority w:val="99"/>
    <w:rsid w:val="004D0132"/>
    <w:rPr>
      <w:rFonts w:ascii="Calibri" w:eastAsia="Calibri" w:hAnsi="Calibri" w:cs="Calibri"/>
      <w:color w:val="000000"/>
    </w:rPr>
  </w:style>
  <w:style w:type="paragraph" w:styleId="Paragrafoelenco">
    <w:name w:val="List Paragraph"/>
    <w:basedOn w:val="Normale"/>
    <w:uiPriority w:val="34"/>
    <w:qFormat/>
    <w:rsid w:val="00380780"/>
    <w:pPr>
      <w:spacing w:line="256" w:lineRule="auto"/>
      <w:ind w:left="720"/>
      <w:contextualSpacing/>
    </w:pPr>
    <w:rPr>
      <w:rFonts w:asciiTheme="minorHAnsi" w:eastAsiaTheme="minorHAnsi" w:hAnsiTheme="minorHAnsi" w:cstheme="minorBidi"/>
      <w:color w:val="auto"/>
      <w:kern w:val="2"/>
      <w:lang w:eastAsia="en-US"/>
      <w14:ligatures w14:val="standardContextual"/>
    </w:rPr>
  </w:style>
  <w:style w:type="paragraph" w:styleId="Corpotesto">
    <w:name w:val="Body Text"/>
    <w:basedOn w:val="Normale"/>
    <w:link w:val="CorpotestoCarattere"/>
    <w:semiHidden/>
    <w:unhideWhenUsed/>
    <w:rsid w:val="00251922"/>
    <w:pPr>
      <w:suppressAutoHyphens/>
      <w:spacing w:after="120" w:line="276" w:lineRule="auto"/>
    </w:pPr>
    <w:rPr>
      <w:rFonts w:eastAsia="Lucida Sans Unicode" w:cs="font320"/>
      <w:color w:val="auto"/>
      <w:kern w:val="2"/>
      <w:lang w:val="de-DE" w:eastAsia="ar-SA"/>
    </w:rPr>
  </w:style>
  <w:style w:type="character" w:customStyle="1" w:styleId="CorpotestoCarattere">
    <w:name w:val="Corpo testo Carattere"/>
    <w:basedOn w:val="Carpredefinitoparagrafo"/>
    <w:link w:val="Corpotesto"/>
    <w:semiHidden/>
    <w:rsid w:val="00251922"/>
    <w:rPr>
      <w:rFonts w:ascii="Calibri" w:eastAsia="Lucida Sans Unicode" w:hAnsi="Calibri" w:cs="font320"/>
      <w:kern w:val="2"/>
      <w:lang w:val="de-DE" w:eastAsia="ar-SA"/>
    </w:rPr>
  </w:style>
  <w:style w:type="paragraph" w:styleId="Testofumetto">
    <w:name w:val="Balloon Text"/>
    <w:basedOn w:val="Normale"/>
    <w:link w:val="TestofumettoCarattere"/>
    <w:uiPriority w:val="99"/>
    <w:semiHidden/>
    <w:unhideWhenUsed/>
    <w:rsid w:val="00BF041E"/>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BF041E"/>
    <w:rPr>
      <w:rFonts w:ascii="Tahoma" w:eastAsia="Calibri" w:hAnsi="Tahoma" w:cs="Tahoma"/>
      <w:color w:val="00000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nl-NL" w:eastAsia="nl-NL"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Pr>
      <w:rFonts w:ascii="Calibri" w:eastAsia="Calibri" w:hAnsi="Calibri" w:cs="Calibri"/>
      <w:color w:val="00000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4D0132"/>
    <w:pPr>
      <w:tabs>
        <w:tab w:val="center" w:pos="4536"/>
        <w:tab w:val="right" w:pos="9072"/>
      </w:tabs>
      <w:spacing w:after="0" w:line="240" w:lineRule="auto"/>
    </w:pPr>
  </w:style>
  <w:style w:type="character" w:customStyle="1" w:styleId="IntestazioneCarattere">
    <w:name w:val="Intestazione Carattere"/>
    <w:basedOn w:val="Carpredefinitoparagrafo"/>
    <w:link w:val="Intestazione"/>
    <w:uiPriority w:val="99"/>
    <w:rsid w:val="004D0132"/>
    <w:rPr>
      <w:rFonts w:ascii="Calibri" w:eastAsia="Calibri" w:hAnsi="Calibri" w:cs="Calibri"/>
      <w:color w:val="000000"/>
    </w:rPr>
  </w:style>
  <w:style w:type="paragraph" w:styleId="Pidipagina">
    <w:name w:val="footer"/>
    <w:basedOn w:val="Normale"/>
    <w:link w:val="PidipaginaCarattere"/>
    <w:uiPriority w:val="99"/>
    <w:unhideWhenUsed/>
    <w:rsid w:val="004D0132"/>
    <w:pPr>
      <w:tabs>
        <w:tab w:val="center" w:pos="4536"/>
        <w:tab w:val="right" w:pos="9072"/>
      </w:tabs>
      <w:spacing w:after="0" w:line="240" w:lineRule="auto"/>
    </w:pPr>
  </w:style>
  <w:style w:type="character" w:customStyle="1" w:styleId="PidipaginaCarattere">
    <w:name w:val="Piè di pagina Carattere"/>
    <w:basedOn w:val="Carpredefinitoparagrafo"/>
    <w:link w:val="Pidipagina"/>
    <w:uiPriority w:val="99"/>
    <w:rsid w:val="004D0132"/>
    <w:rPr>
      <w:rFonts w:ascii="Calibri" w:eastAsia="Calibri" w:hAnsi="Calibri" w:cs="Calibri"/>
      <w:color w:val="000000"/>
    </w:rPr>
  </w:style>
  <w:style w:type="paragraph" w:styleId="Paragrafoelenco">
    <w:name w:val="List Paragraph"/>
    <w:basedOn w:val="Normale"/>
    <w:uiPriority w:val="34"/>
    <w:qFormat/>
    <w:rsid w:val="00380780"/>
    <w:pPr>
      <w:spacing w:line="256" w:lineRule="auto"/>
      <w:ind w:left="720"/>
      <w:contextualSpacing/>
    </w:pPr>
    <w:rPr>
      <w:rFonts w:asciiTheme="minorHAnsi" w:eastAsiaTheme="minorHAnsi" w:hAnsiTheme="minorHAnsi" w:cstheme="minorBidi"/>
      <w:color w:val="auto"/>
      <w:kern w:val="2"/>
      <w:lang w:eastAsia="en-US"/>
      <w14:ligatures w14:val="standardContextual"/>
    </w:rPr>
  </w:style>
  <w:style w:type="paragraph" w:styleId="Corpotesto">
    <w:name w:val="Body Text"/>
    <w:basedOn w:val="Normale"/>
    <w:link w:val="CorpotestoCarattere"/>
    <w:semiHidden/>
    <w:unhideWhenUsed/>
    <w:rsid w:val="00251922"/>
    <w:pPr>
      <w:suppressAutoHyphens/>
      <w:spacing w:after="120" w:line="276" w:lineRule="auto"/>
    </w:pPr>
    <w:rPr>
      <w:rFonts w:eastAsia="Lucida Sans Unicode" w:cs="font320"/>
      <w:color w:val="auto"/>
      <w:kern w:val="2"/>
      <w:lang w:val="de-DE" w:eastAsia="ar-SA"/>
    </w:rPr>
  </w:style>
  <w:style w:type="character" w:customStyle="1" w:styleId="CorpotestoCarattere">
    <w:name w:val="Corpo testo Carattere"/>
    <w:basedOn w:val="Carpredefinitoparagrafo"/>
    <w:link w:val="Corpotesto"/>
    <w:semiHidden/>
    <w:rsid w:val="00251922"/>
    <w:rPr>
      <w:rFonts w:ascii="Calibri" w:eastAsia="Lucida Sans Unicode" w:hAnsi="Calibri" w:cs="font320"/>
      <w:kern w:val="2"/>
      <w:lang w:val="de-DE" w:eastAsia="ar-SA"/>
    </w:rPr>
  </w:style>
  <w:style w:type="paragraph" w:styleId="Testofumetto">
    <w:name w:val="Balloon Text"/>
    <w:basedOn w:val="Normale"/>
    <w:link w:val="TestofumettoCarattere"/>
    <w:uiPriority w:val="99"/>
    <w:semiHidden/>
    <w:unhideWhenUsed/>
    <w:rsid w:val="00BF041E"/>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BF041E"/>
    <w:rPr>
      <w:rFonts w:ascii="Tahoma" w:eastAsia="Calibri" w:hAnsi="Tahoma" w:cs="Tahoma"/>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5627911">
      <w:bodyDiv w:val="1"/>
      <w:marLeft w:val="0"/>
      <w:marRight w:val="0"/>
      <w:marTop w:val="0"/>
      <w:marBottom w:val="0"/>
      <w:divBdr>
        <w:top w:val="none" w:sz="0" w:space="0" w:color="auto"/>
        <w:left w:val="none" w:sz="0" w:space="0" w:color="auto"/>
        <w:bottom w:val="none" w:sz="0" w:space="0" w:color="auto"/>
        <w:right w:val="none" w:sz="0" w:space="0" w:color="auto"/>
      </w:divBdr>
    </w:div>
    <w:div w:id="723337051">
      <w:bodyDiv w:val="1"/>
      <w:marLeft w:val="0"/>
      <w:marRight w:val="0"/>
      <w:marTop w:val="0"/>
      <w:marBottom w:val="0"/>
      <w:divBdr>
        <w:top w:val="none" w:sz="0" w:space="0" w:color="auto"/>
        <w:left w:val="none" w:sz="0" w:space="0" w:color="auto"/>
        <w:bottom w:val="none" w:sz="0" w:space="0" w:color="auto"/>
        <w:right w:val="none" w:sz="0" w:space="0" w:color="auto"/>
      </w:divBdr>
    </w:div>
    <w:div w:id="780690320">
      <w:bodyDiv w:val="1"/>
      <w:marLeft w:val="0"/>
      <w:marRight w:val="0"/>
      <w:marTop w:val="0"/>
      <w:marBottom w:val="0"/>
      <w:divBdr>
        <w:top w:val="none" w:sz="0" w:space="0" w:color="auto"/>
        <w:left w:val="none" w:sz="0" w:space="0" w:color="auto"/>
        <w:bottom w:val="none" w:sz="0" w:space="0" w:color="auto"/>
        <w:right w:val="none" w:sz="0" w:space="0" w:color="auto"/>
      </w:divBdr>
    </w:div>
    <w:div w:id="17741251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hyperlink" Target="https://twitter.com/together4europe" TargetMode="External"/><Relationship Id="rId2" Type="http://schemas.openxmlformats.org/officeDocument/2006/relationships/hyperlink" Target="https://www.together4europe.org/" TargetMode="External"/><Relationship Id="rId1" Type="http://schemas.openxmlformats.org/officeDocument/2006/relationships/hyperlink" Target="https://www.together4europe.org/" TargetMode="External"/><Relationship Id="rId4" Type="http://schemas.openxmlformats.org/officeDocument/2006/relationships/hyperlink" Target="https://twitter.com/together4europe"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995</Words>
  <Characters>5674</Characters>
  <Application>Microsoft Office Word</Application>
  <DocSecurity>0</DocSecurity>
  <Lines>47</Lines>
  <Paragraphs>13</Paragraphs>
  <ScaleCrop>false</ScaleCrop>
  <HeadingPairs>
    <vt:vector size="4" baseType="variant">
      <vt:variant>
        <vt:lpstr>Titolo</vt:lpstr>
      </vt:variant>
      <vt:variant>
        <vt:i4>1</vt:i4>
      </vt:variant>
      <vt:variant>
        <vt:lpstr>Titel</vt:lpstr>
      </vt:variant>
      <vt:variant>
        <vt:i4>1</vt:i4>
      </vt:variant>
    </vt:vector>
  </HeadingPairs>
  <TitlesOfParts>
    <vt:vector size="2" baseType="lpstr">
      <vt:lpstr>Rome, le  XX octobre 2011</vt:lpstr>
      <vt:lpstr>Rome, le  XX octobre 2011</vt:lpstr>
    </vt:vector>
  </TitlesOfParts>
  <Company/>
  <LinksUpToDate>false</LinksUpToDate>
  <CharactersWithSpaces>6656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Rome, le  XX octobre 2011</dc:title>
  <dc:creator>Beatiz Lauenroth</dc:creator>
  <cp:lastModifiedBy>.</cp:lastModifiedBy>
  <cp:revision>3</cp:revision>
  <dcterms:created xsi:type="dcterms:W3CDTF">2023-11-28T08:43:00Z</dcterms:created>
  <dcterms:modified xsi:type="dcterms:W3CDTF">2023-11-28T08:46:00Z</dcterms:modified>
</cp:coreProperties>
</file>