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54" w:rsidRPr="00434812" w:rsidRDefault="00A27254" w:rsidP="00A27254">
      <w:pPr>
        <w:jc w:val="right"/>
        <w:rPr>
          <w:b/>
          <w:color w:val="FF0000"/>
          <w:sz w:val="32"/>
          <w:szCs w:val="32"/>
          <w:u w:val="single"/>
        </w:rPr>
      </w:pPr>
      <w:r w:rsidRPr="00434812">
        <w:rPr>
          <w:b/>
          <w:u w:val="single"/>
        </w:rPr>
        <w:t>Communiqué de Presse</w:t>
      </w:r>
      <w:r>
        <w:rPr>
          <w:b/>
          <w:u w:val="single"/>
        </w:rPr>
        <w:t xml:space="preserve"> 10</w:t>
      </w:r>
      <w:r w:rsidRPr="00434812">
        <w:rPr>
          <w:b/>
          <w:u w:val="single"/>
        </w:rPr>
        <w:t>.</w:t>
      </w:r>
      <w:r>
        <w:rPr>
          <w:b/>
          <w:u w:val="single"/>
        </w:rPr>
        <w:t>11</w:t>
      </w:r>
      <w:r w:rsidRPr="00434812">
        <w:rPr>
          <w:b/>
          <w:u w:val="single"/>
        </w:rPr>
        <w:t>.2017</w:t>
      </w:r>
      <w:r w:rsidRPr="00434812">
        <w:rPr>
          <w:b/>
          <w:sz w:val="32"/>
          <w:szCs w:val="32"/>
          <w:u w:val="single"/>
        </w:rPr>
        <w:t xml:space="preserve"> </w:t>
      </w:r>
    </w:p>
    <w:p w:rsidR="00A27254" w:rsidRDefault="00A27254" w:rsidP="00A27254">
      <w:pPr>
        <w:rPr>
          <w:b/>
          <w:i/>
          <w:sz w:val="28"/>
          <w:szCs w:val="28"/>
        </w:rPr>
      </w:pPr>
    </w:p>
    <w:p w:rsidR="00BF6B16" w:rsidRDefault="00BF6B16" w:rsidP="00A27254">
      <w:pPr>
        <w:rPr>
          <w:b/>
          <w:i/>
          <w:sz w:val="28"/>
          <w:szCs w:val="28"/>
        </w:rPr>
      </w:pPr>
    </w:p>
    <w:p w:rsidR="00BF6B16" w:rsidRDefault="00BF6B16" w:rsidP="00A27254">
      <w:pPr>
        <w:rPr>
          <w:b/>
          <w:i/>
          <w:sz w:val="28"/>
          <w:szCs w:val="28"/>
        </w:rPr>
      </w:pPr>
    </w:p>
    <w:p w:rsidR="00BF6B16" w:rsidRDefault="00BF6B16" w:rsidP="00A27254">
      <w:pPr>
        <w:rPr>
          <w:b/>
          <w:i/>
          <w:sz w:val="28"/>
          <w:szCs w:val="28"/>
        </w:rPr>
      </w:pPr>
    </w:p>
    <w:p w:rsidR="00A27254" w:rsidRDefault="00A27254" w:rsidP="00A2725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Ensemble pour l’Europe </w:t>
      </w:r>
      <w:r w:rsidRPr="00A27254">
        <w:rPr>
          <w:sz w:val="28"/>
          <w:szCs w:val="28"/>
        </w:rPr>
        <w:t>à Vienne</w:t>
      </w:r>
    </w:p>
    <w:p w:rsidR="00A27254" w:rsidRDefault="00BF6B16" w:rsidP="00A27254">
      <w:pPr>
        <w:rPr>
          <w:b/>
          <w:sz w:val="28"/>
          <w:szCs w:val="28"/>
        </w:rPr>
      </w:pPr>
      <w:r w:rsidRPr="00BF6B16">
        <w:rPr>
          <w:b/>
          <w:sz w:val="28"/>
          <w:szCs w:val="28"/>
        </w:rPr>
        <w:t>Prière œcuménique pour l'Europe</w:t>
      </w:r>
    </w:p>
    <w:p w:rsidR="00BF6B16" w:rsidRDefault="00BF6B16" w:rsidP="00A27254">
      <w:pPr>
        <w:rPr>
          <w:b/>
          <w:i/>
          <w:sz w:val="28"/>
          <w:szCs w:val="28"/>
        </w:rPr>
      </w:pPr>
    </w:p>
    <w:p w:rsidR="00A27254" w:rsidRPr="00BF6B16" w:rsidRDefault="00A27254" w:rsidP="00A27254">
      <w:r w:rsidRPr="00BF6B16">
        <w:t>Visible, attirante, européenne - c'est ainsi que la «</w:t>
      </w:r>
      <w:r w:rsidR="00650085">
        <w:t xml:space="preserve"> </w:t>
      </w:r>
      <w:r w:rsidRPr="00BF6B16">
        <w:t>prière œcuménique pour l'Europe</w:t>
      </w:r>
      <w:r w:rsidR="00650085">
        <w:t xml:space="preserve"> </w:t>
      </w:r>
      <w:r w:rsidRPr="00BF6B16">
        <w:t>» a été présentée ce soir à la cathédrale Saint-Étienne de Vienne.</w:t>
      </w:r>
    </w:p>
    <w:p w:rsidR="00BF6B16" w:rsidRPr="00BF6B16" w:rsidRDefault="00BF6B16" w:rsidP="00A27254"/>
    <w:p w:rsidR="00A27254" w:rsidRPr="00BF6B16" w:rsidRDefault="00A27254" w:rsidP="00A27254">
      <w:r w:rsidRPr="00BF6B16">
        <w:t>Ils étaient au cœur de la capitale autrichienne, à la veille de leur congrès annuel, appartenant au réseau œcuménique Ensemble pour l'Europe, et venant de nombreux pays du continent, du Portugal à la Russie, de l'Angleterre à la Grèce. Leur objectif: l'unité et la réconciliation entre différentes confessions et cultures, ainsi que la solidarité et l’intégration en Europe.</w:t>
      </w:r>
    </w:p>
    <w:p w:rsidR="00BF6B16" w:rsidRPr="00BF6B16" w:rsidRDefault="00BF6B16" w:rsidP="00A27254"/>
    <w:p w:rsidR="00A27254" w:rsidRPr="00BF6B16" w:rsidRDefault="00A27254" w:rsidP="00A27254">
      <w:r w:rsidRPr="00BF6B16">
        <w:t xml:space="preserve">Avec le cardinal Christoph </w:t>
      </w:r>
      <w:proofErr w:type="spellStart"/>
      <w:r w:rsidRPr="00BF6B16">
        <w:t>Schönborn</w:t>
      </w:r>
      <w:proofErr w:type="spellEnd"/>
      <w:r w:rsidRPr="00BF6B16">
        <w:t xml:space="preserve">, dirigé par un groupe œcuménique d'autorité ecclésiastique, des centaines de personnes se sont rassemblées, et de manière significative sous la croix de </w:t>
      </w:r>
      <w:proofErr w:type="spellStart"/>
      <w:r w:rsidRPr="00BF6B16">
        <w:t>Lettner</w:t>
      </w:r>
      <w:proofErr w:type="spellEnd"/>
      <w:r w:rsidRPr="00BF6B16">
        <w:t xml:space="preserve"> (</w:t>
      </w:r>
      <w:proofErr w:type="spellStart"/>
      <w:r w:rsidRPr="00BF6B16">
        <w:t>Lettnerkreuz</w:t>
      </w:r>
      <w:proofErr w:type="spellEnd"/>
      <w:r w:rsidRPr="00BF6B16">
        <w:t xml:space="preserve">): le mémorial aux victimes des deux guerres mondiales. </w:t>
      </w:r>
      <w:r w:rsidR="00650085" w:rsidRPr="00650085">
        <w:t>«</w:t>
      </w:r>
      <w:r w:rsidR="00650085">
        <w:t xml:space="preserve"> </w:t>
      </w:r>
      <w:r w:rsidRPr="00BF6B16">
        <w:t>On n’attend pas de nous aujourd'hui que nous dominions, mais on attend que nous servions</w:t>
      </w:r>
      <w:r w:rsidR="00650085">
        <w:t xml:space="preserve"> </w:t>
      </w:r>
      <w:r w:rsidR="00650085" w:rsidRPr="00650085">
        <w:t>»</w:t>
      </w:r>
      <w:r w:rsidR="00650085">
        <w:t>,</w:t>
      </w:r>
      <w:r w:rsidRPr="00BF6B16">
        <w:t xml:space="preserve"> a souligné le Cardinal dans son discours. Dans une forte cohésion, la prière solennelle résonne pour  un ensemble de cultures, de générations et pour la paix.</w:t>
      </w:r>
    </w:p>
    <w:p w:rsidR="00BF6B16" w:rsidRPr="00BF6B16" w:rsidRDefault="00BF6B16" w:rsidP="00A27254"/>
    <w:p w:rsidR="00A27254" w:rsidRPr="00BF6B16" w:rsidRDefault="00650085" w:rsidP="00A27254">
      <w:r w:rsidRPr="00650085">
        <w:t>«</w:t>
      </w:r>
      <w:r>
        <w:t xml:space="preserve"> </w:t>
      </w:r>
      <w:r w:rsidR="00A27254" w:rsidRPr="00BF6B16">
        <w:t>La prière était un signe d'espoir multilingue, visible et européenne</w:t>
      </w:r>
      <w:r>
        <w:t xml:space="preserve"> »</w:t>
      </w:r>
      <w:r w:rsidR="00A27254" w:rsidRPr="00BF6B16">
        <w:t xml:space="preserve">, a déclaré l'un des participants de la soirée. </w:t>
      </w:r>
      <w:r w:rsidRPr="00650085">
        <w:t>«</w:t>
      </w:r>
      <w:r>
        <w:t xml:space="preserve"> </w:t>
      </w:r>
      <w:r w:rsidR="00A27254" w:rsidRPr="00BF6B16">
        <w:t>Cela nous donne du courage pour l'avenir</w:t>
      </w:r>
      <w:r>
        <w:t xml:space="preserve">  </w:t>
      </w:r>
      <w:r w:rsidRPr="00650085">
        <w:t>»</w:t>
      </w:r>
      <w:r>
        <w:t>.</w:t>
      </w:r>
    </w:p>
    <w:p w:rsidR="00BF6B16" w:rsidRPr="00BF6B16" w:rsidRDefault="00BF6B16" w:rsidP="00A27254"/>
    <w:p w:rsidR="00A27254" w:rsidRPr="00BF6B16" w:rsidRDefault="00A27254" w:rsidP="00A27254">
      <w:r w:rsidRPr="00BF6B16">
        <w:t xml:space="preserve">Au cours de la réception qui a suivi la célébration, Thomas </w:t>
      </w:r>
      <w:proofErr w:type="spellStart"/>
      <w:r w:rsidRPr="00BF6B16">
        <w:t>Hennefeld</w:t>
      </w:r>
      <w:proofErr w:type="spellEnd"/>
      <w:r w:rsidRPr="00BF6B16">
        <w:t xml:space="preserve">, directeur de l’Église Évangélique réformée d’Autriche et président du Conseil œcuménique des Églises en Autriche et Jörg </w:t>
      </w:r>
      <w:proofErr w:type="spellStart"/>
      <w:r w:rsidRPr="00BF6B16">
        <w:t>Wojahn</w:t>
      </w:r>
      <w:proofErr w:type="spellEnd"/>
      <w:r w:rsidRPr="00BF6B16">
        <w:t xml:space="preserve">, responsable de la Commission Européenne en Autriche, ont souligné les valeurs chrétiennes comme la base d'une Europe unie. </w:t>
      </w:r>
      <w:r w:rsidR="00650085" w:rsidRPr="00650085">
        <w:t>«</w:t>
      </w:r>
      <w:r w:rsidR="00650085">
        <w:t xml:space="preserve"> </w:t>
      </w:r>
      <w:r w:rsidRPr="00BF6B16">
        <w:t>Nous avons besoin de tout le monde</w:t>
      </w:r>
      <w:r w:rsidR="00650085">
        <w:t xml:space="preserve"> </w:t>
      </w:r>
      <w:r w:rsidR="00650085" w:rsidRPr="00650085">
        <w:t>»</w:t>
      </w:r>
      <w:r w:rsidRPr="00BF6B16">
        <w:t>, a déclaré le représentant de l'UE de manière décisive.</w:t>
      </w:r>
    </w:p>
    <w:p w:rsidR="00BF6B16" w:rsidRPr="00BF6B16" w:rsidRDefault="00BF6B16" w:rsidP="00A27254"/>
    <w:p w:rsidR="00A27254" w:rsidRPr="00BF6B16" w:rsidRDefault="00A27254" w:rsidP="00A27254">
      <w:pPr>
        <w:rPr>
          <w:i/>
        </w:rPr>
      </w:pPr>
      <w:r w:rsidRPr="00BF6B16">
        <w:t xml:space="preserve">Après </w:t>
      </w:r>
      <w:r w:rsidR="007C738A">
        <w:rPr>
          <w:rFonts w:cs="Arial"/>
          <w:color w:val="212121"/>
          <w:shd w:val="clear" w:color="auto" w:fill="FFFFFF"/>
        </w:rPr>
        <w:t xml:space="preserve">le 9 novembre, </w:t>
      </w:r>
      <w:r w:rsidRPr="00BF6B16">
        <w:t>1938 (</w:t>
      </w:r>
      <w:proofErr w:type="spellStart"/>
      <w:r w:rsidRPr="00BF6B16">
        <w:t>Kristallnacht</w:t>
      </w:r>
      <w:proofErr w:type="spellEnd"/>
      <w:r w:rsidRPr="00BF6B16">
        <w:t>), le</w:t>
      </w:r>
      <w:r w:rsidR="007C738A">
        <w:rPr>
          <w:rFonts w:cs="Arial"/>
          <w:color w:val="212121"/>
          <w:shd w:val="clear" w:color="auto" w:fill="FFFFFF"/>
        </w:rPr>
        <w:t xml:space="preserve"> 9 novembre, </w:t>
      </w:r>
      <w:r w:rsidRPr="00BF6B16">
        <w:t xml:space="preserve">1989 (chute du mur de Berlin) le 9 Novembre, 2017, jour de prière pour l'unité chrétienne, ne pourrait-il pas être une étape importante sur le chemin </w:t>
      </w:r>
      <w:r w:rsidRPr="00BF6B16">
        <w:rPr>
          <w:i/>
        </w:rPr>
        <w:t>d’Ensemble</w:t>
      </w:r>
      <w:r w:rsidRPr="00BF6B16">
        <w:t xml:space="preserve"> et un signe pour  l'Europe?</w:t>
      </w:r>
    </w:p>
    <w:p w:rsidR="00BF6B16" w:rsidRDefault="00BF6B16" w:rsidP="00BF6B16">
      <w:pPr>
        <w:rPr>
          <w:b/>
          <w:i/>
        </w:rPr>
      </w:pPr>
    </w:p>
    <w:p w:rsidR="00BF6B16" w:rsidRDefault="00BF6B16" w:rsidP="00BF6B16">
      <w:pPr>
        <w:rPr>
          <w:b/>
          <w:i/>
        </w:rPr>
      </w:pPr>
    </w:p>
    <w:p w:rsidR="00BF6B16" w:rsidRDefault="00BF6B16" w:rsidP="00BF6B16">
      <w:pPr>
        <w:rPr>
          <w:b/>
          <w:i/>
        </w:rPr>
      </w:pPr>
    </w:p>
    <w:p w:rsidR="00BF6B16" w:rsidRDefault="00BF6B16" w:rsidP="00BF6B16">
      <w:pPr>
        <w:rPr>
          <w:b/>
          <w:i/>
        </w:rPr>
      </w:pPr>
    </w:p>
    <w:p w:rsidR="00BF6B16" w:rsidRDefault="00BF6B16" w:rsidP="00BF6B16">
      <w:pPr>
        <w:rPr>
          <w:b/>
          <w:i/>
        </w:rPr>
      </w:pPr>
    </w:p>
    <w:p w:rsidR="00BF6B16" w:rsidRPr="00BF6B16" w:rsidRDefault="00BF6B16" w:rsidP="00BF6B16">
      <w:pPr>
        <w:rPr>
          <w:b/>
          <w:i/>
        </w:rPr>
      </w:pPr>
    </w:p>
    <w:p w:rsidR="00BF6B16" w:rsidRPr="00052BE8" w:rsidRDefault="00BF6B16" w:rsidP="00BF6B16">
      <w:pPr>
        <w:rPr>
          <w:rStyle w:val="Collegamentoipertestuale"/>
          <w:color w:val="auto"/>
          <w:szCs w:val="22"/>
          <w:u w:val="none"/>
        </w:rPr>
      </w:pPr>
      <w:r w:rsidRPr="00BF6B16">
        <w:rPr>
          <w:b/>
          <w:i/>
        </w:rPr>
        <w:t xml:space="preserve"> </w:t>
      </w:r>
      <w:r>
        <w:rPr>
          <w:sz w:val="22"/>
          <w:szCs w:val="22"/>
        </w:rPr>
        <w:t xml:space="preserve">Pour plus d’informations sur </w:t>
      </w:r>
      <w:r w:rsidRPr="00021A23">
        <w:rPr>
          <w:i/>
          <w:sz w:val="22"/>
          <w:szCs w:val="22"/>
        </w:rPr>
        <w:t>Ensemble pour l’Europe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: </w:t>
      </w:r>
      <w:r>
        <w:rPr>
          <w:color w:val="365F91"/>
          <w:sz w:val="22"/>
          <w:szCs w:val="22"/>
        </w:rPr>
        <w:t>www.together4europe.org</w:t>
      </w:r>
    </w:p>
    <w:p w:rsidR="005A335A" w:rsidRPr="00BF6B16" w:rsidRDefault="005A335A" w:rsidP="006D70B1">
      <w:pPr>
        <w:rPr>
          <w:rStyle w:val="Collegamentoipertestuale"/>
          <w:color w:val="auto"/>
          <w:szCs w:val="22"/>
          <w:u w:val="none"/>
        </w:rPr>
      </w:pPr>
    </w:p>
    <w:sectPr w:rsidR="005A335A" w:rsidRPr="00BF6B16" w:rsidSect="00E7084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417" w:right="1134" w:bottom="709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BD" w:rsidRDefault="00BF47BD" w:rsidP="00FA21C9">
      <w:r>
        <w:separator/>
      </w:r>
    </w:p>
  </w:endnote>
  <w:endnote w:type="continuationSeparator" w:id="0">
    <w:p w:rsidR="00BF47BD" w:rsidRDefault="00BF47BD" w:rsidP="00FA2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F32E9D">
    <w:pPr>
      <w:pStyle w:val="Pidipagin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4102" type="#_x0000_t202" style="position:absolute;margin-left:217.35pt;margin-top:6.8pt;width:24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<v:textbox style="mso-next-textbox:#Text Box 18" inset="0,0,0,0">
            <w:txbxContent>
              <w:p w:rsidR="00B02D6A" w:rsidRPr="00A41F33" w:rsidRDefault="00B02D6A" w:rsidP="00C82F2A">
                <w:pPr>
                  <w:pStyle w:val="Stile"/>
                  <w:ind w:left="6" w:right="6"/>
                  <w:rPr>
                    <w:b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 xml:space="preserve">Conto bancario Intestato PAMOM, 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color w:val="34AA70"/>
                    <w:sz w:val="14"/>
                    <w:szCs w:val="14"/>
                  </w:rPr>
                  <w:t>Banca Prossima  IBAN:</w:t>
                </w: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 xml:space="preserve">  IT37O0335901600100000113319</w:t>
                </w:r>
              </w:p>
              <w:p w:rsidR="00B02D6A" w:rsidRPr="00A41F33" w:rsidRDefault="00B02D6A" w:rsidP="00C82F2A">
                <w:pPr>
                  <w:pStyle w:val="Stile"/>
                  <w:ind w:left="4" w:right="6"/>
                  <w:rPr>
                    <w:rFonts w:ascii="Calibri" w:hAnsi="Calibri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Calibri" w:hAnsi="Calibri"/>
                    <w:color w:val="34AA70"/>
                    <w:sz w:val="14"/>
                    <w:szCs w:val="14"/>
                  </w:rPr>
                  <w:t>SWIFT    BCITITMX771</w:t>
                </w:r>
              </w:p>
              <w:p w:rsidR="00B02D6A" w:rsidRPr="008D1767" w:rsidRDefault="00B02D6A" w:rsidP="00C82F2A">
                <w:pPr>
                  <w:tabs>
                    <w:tab w:val="left" w:pos="5812"/>
                  </w:tabs>
                  <w:ind w:left="284" w:hanging="284"/>
                  <w:rPr>
                    <w:color w:val="25B680"/>
                    <w:sz w:val="28"/>
                    <w:szCs w:val="28"/>
                    <w:lang w:val="it-IT"/>
                  </w:rPr>
                </w:pPr>
              </w:p>
              <w:p w:rsidR="00B02D6A" w:rsidRPr="001F70F8" w:rsidRDefault="00B02D6A" w:rsidP="001F70F8">
                <w:pPr>
                  <w:rPr>
                    <w:szCs w:val="14"/>
                    <w:lang w:val="it-IT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5" o:spid="_x0000_s4101" type="#_x0000_t202" style="position:absolute;margin-left:1.35pt;margin-top:-2.2pt;width:252pt;height: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GLvEOzcAAAA&#10;BwEAAA8AAABkcnMvZG93bnJldi54bWxMjsFOwzAQRO9I/IO1SNxam1JCG+JUFYITEmoaDhydeJtE&#10;jdchdtvw9ywnOO7M0+zLNpPrxRnH0HnScDdXIJBqbztqNHyUr7MViBANWdN7Qg3fGGCTX19lJrX+&#10;QgWe97ERPEIhNRraGIdUylC36EyY+wGJu4MfnYl8jo20o7nwuOvlQqlEOtMRf2jNgM8t1sf9yWnY&#10;flLx0n29V7viUHRluVb0lhy1vr2Ztk8gIk7xD4ZffVaHnJ0qfyIbRK9h8cightlyCYLrB5VwUDF3&#10;n4DMM/nfP/8B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Yu8Q7NwAAAAHAQAADwAA&#10;AAAAAAAAAAAAAAAJBQAAZHJzL2Rvd25yZXYueG1sUEsFBgAAAAAEAAQA8wAAABIGAAAAAA==&#10;" filled="f" stroked="f">
          <v:textbox style="mso-next-textbox:#Text Box 15" inset="0,0,0,0">
            <w:txbxContent>
              <w:p w:rsidR="00B02D6A" w:rsidRPr="00A41F33" w:rsidRDefault="00B02D6A" w:rsidP="0061029A">
                <w:pPr>
                  <w:jc w:val="both"/>
                  <w:rPr>
                    <w:rFonts w:ascii="Minion Pro" w:hAnsi="Minion Pro"/>
                    <w:color w:val="34AA70"/>
                    <w:sz w:val="16"/>
                    <w:szCs w:val="16"/>
                  </w:rPr>
                </w:pPr>
                <w:r w:rsidRPr="00A41F33">
                  <w:rPr>
                    <w:rFonts w:ascii="Minion Pro" w:hAnsi="Minion Pro"/>
                    <w:color w:val="34AA70"/>
                    <w:sz w:val="16"/>
                    <w:szCs w:val="16"/>
                  </w:rPr>
                  <w:t>TOGETHER FOR EUROPE, international office</w:t>
                </w:r>
              </w:p>
            </w:txbxContent>
          </v:textbox>
        </v:shape>
      </w:pict>
    </w:r>
    <w:r>
      <w:rPr>
        <w:noProof/>
      </w:rPr>
      <w:pict>
        <v:shape id="Text Box 17" o:spid="_x0000_s4100" type="#_x0000_t202" style="position:absolute;margin-left:109.35pt;margin-top:8.45pt;width:93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<v:textbox style="mso-next-textbox:#Text Box 17" inset="0,0,0,0">
            <w:txbxContent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admin@together4europe.org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www.together4europe.org</w:t>
                </w:r>
              </w:p>
              <w:p w:rsidR="00B02D6A" w:rsidRPr="008D1767" w:rsidRDefault="00B02D6A" w:rsidP="001F70F8">
                <w:pPr>
                  <w:rPr>
                    <w:color w:val="25B680"/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20" o:spid="_x0000_s4099" type="#_x0000_t202" style="position:absolute;margin-left:334.35pt;margin-top:8.45pt;width:171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<v:textbox style="mso-next-textbox:#Text Box 20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9" o:spid="_x0000_s4098" type="#_x0000_t202" style="position:absolute;margin-left:262.35pt;margin-top:8.45pt;width:81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<v:textbox style="mso-next-textbox:#Text Box 19" inset="0,0,0,0">
            <w:txbxContent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  <w:r>
      <w:rPr>
        <w:noProof/>
      </w:rPr>
      <w:pict>
        <v:shape id="Text Box 16" o:spid="_x0000_s4097" type="#_x0000_t202" style="position:absolute;margin-left:1.35pt;margin-top:8.45pt;width:11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<v:textbox style="mso-next-textbox:#Text Box 16" inset="0,0,0,0">
            <w:txbxContent>
              <w:p w:rsidR="00B02D6A" w:rsidRPr="00A41F33" w:rsidRDefault="00B02D6A" w:rsidP="001F70F8">
                <w:pPr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</w:pP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Via della </w:t>
                </w:r>
                <w:proofErr w:type="spellStart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>Madonnella</w:t>
                </w:r>
                <w:proofErr w:type="spellEnd"/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t xml:space="preserve">, 4 </w:t>
                </w:r>
                <w:r w:rsidRPr="00C50B71">
                  <w:rPr>
                    <w:rFonts w:ascii="Minion Pro" w:hAnsi="Minion Pro"/>
                    <w:color w:val="34AA70"/>
                    <w:sz w:val="14"/>
                    <w:szCs w:val="14"/>
                    <w:lang w:val="it-IT"/>
                  </w:rPr>
                  <w:br/>
                  <w:t>I-00040 Rocca di Papa (Roma)</w:t>
                </w:r>
              </w:p>
              <w:p w:rsidR="00B02D6A" w:rsidRPr="00A41F33" w:rsidRDefault="00B02D6A" w:rsidP="001F70F8">
                <w:pPr>
                  <w:jc w:val="both"/>
                  <w:rPr>
                    <w:rFonts w:ascii="Minion Pro" w:hAnsi="Minion Pro"/>
                    <w:color w:val="34AA70"/>
                    <w:sz w:val="14"/>
                    <w:szCs w:val="14"/>
                  </w:rPr>
                </w:pPr>
                <w:r w:rsidRPr="00A41F33">
                  <w:rPr>
                    <w:rFonts w:ascii="Minion Pro" w:hAnsi="Minion Pro"/>
                    <w:color w:val="34AA70"/>
                    <w:sz w:val="14"/>
                    <w:szCs w:val="14"/>
                  </w:rPr>
                  <w:t>Tel. +39 06 94 79 8302</w:t>
                </w:r>
              </w:p>
              <w:p w:rsidR="00B02D6A" w:rsidRPr="001F70F8" w:rsidRDefault="00B02D6A" w:rsidP="001F70F8">
                <w:pPr>
                  <w:rPr>
                    <w:szCs w:val="14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71" w:rsidRDefault="00C50B71" w:rsidP="00C50B71">
    <w:pPr>
      <w:pStyle w:val="VorformatierterText"/>
      <w:spacing w:line="240" w:lineRule="atLeast"/>
    </w:pPr>
  </w:p>
  <w:p w:rsidR="00B02D6A" w:rsidRPr="00C50B71" w:rsidRDefault="00B02D6A" w:rsidP="0061029A">
    <w:pPr>
      <w:pStyle w:val="Pidipagina"/>
      <w:rPr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BD" w:rsidRDefault="00BF47BD" w:rsidP="00FA21C9">
      <w:r>
        <w:separator/>
      </w:r>
    </w:p>
  </w:footnote>
  <w:footnote w:type="continuationSeparator" w:id="0">
    <w:p w:rsidR="00BF47BD" w:rsidRDefault="00BF47BD" w:rsidP="00FA2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B02D6A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 w:rsidR="00C50B71">
      <w:rPr>
        <w:noProof/>
      </w:rPr>
      <w:drawing>
        <wp:inline distT="0" distB="0" distL="0" distR="0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D6A" w:rsidRDefault="00C50B71">
    <w:pPr>
      <w:pStyle w:val="Intestazione"/>
    </w:pPr>
    <w:r>
      <w:rPr>
        <w:noProof/>
      </w:rPr>
      <w:drawing>
        <wp:inline distT="0" distB="0" distL="0" distR="0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F2434E" w:rsidRDefault="00F2434E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:rsidR="00242C13" w:rsidRDefault="00242C13" w:rsidP="00242C13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Phone: +43 664 8760049 (Austria)</w:t>
    </w:r>
    <w:r>
      <w:rPr>
        <w:b/>
        <w:bCs/>
        <w:color w:val="1F497D"/>
        <w:sz w:val="20"/>
        <w:szCs w:val="20"/>
        <w:lang w:val="en-US"/>
      </w:rPr>
      <w:t xml:space="preserve"> </w:t>
    </w: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| +31650593387 (the Netherlands) </w:t>
    </w:r>
  </w:p>
  <w:p w:rsidR="00242C13" w:rsidRDefault="00242C13" w:rsidP="00242C13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:rsidR="00242C13" w:rsidRDefault="00242C13" w:rsidP="00242C13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13E3"/>
    <w:rsid w:val="00002A33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6C6B"/>
    <w:rsid w:val="000503F4"/>
    <w:rsid w:val="00070FCF"/>
    <w:rsid w:val="00071305"/>
    <w:rsid w:val="00071E60"/>
    <w:rsid w:val="000764BE"/>
    <w:rsid w:val="00086440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DD5"/>
    <w:rsid w:val="00146933"/>
    <w:rsid w:val="00146DCF"/>
    <w:rsid w:val="00147E83"/>
    <w:rsid w:val="00147F07"/>
    <w:rsid w:val="001520C4"/>
    <w:rsid w:val="00154965"/>
    <w:rsid w:val="00157A2C"/>
    <w:rsid w:val="00160F32"/>
    <w:rsid w:val="00167AC4"/>
    <w:rsid w:val="00171E87"/>
    <w:rsid w:val="001A6605"/>
    <w:rsid w:val="001B04D0"/>
    <w:rsid w:val="001B60BB"/>
    <w:rsid w:val="001C6805"/>
    <w:rsid w:val="001E1A37"/>
    <w:rsid w:val="001E23F3"/>
    <w:rsid w:val="001F1C4E"/>
    <w:rsid w:val="001F70F8"/>
    <w:rsid w:val="00217628"/>
    <w:rsid w:val="00221DE8"/>
    <w:rsid w:val="00223912"/>
    <w:rsid w:val="00232704"/>
    <w:rsid w:val="00242208"/>
    <w:rsid w:val="00242C13"/>
    <w:rsid w:val="002432FD"/>
    <w:rsid w:val="00245609"/>
    <w:rsid w:val="0026216A"/>
    <w:rsid w:val="002779CB"/>
    <w:rsid w:val="00291B39"/>
    <w:rsid w:val="00292A58"/>
    <w:rsid w:val="00297624"/>
    <w:rsid w:val="002A3746"/>
    <w:rsid w:val="002A3D9F"/>
    <w:rsid w:val="002A4719"/>
    <w:rsid w:val="002B7633"/>
    <w:rsid w:val="002C7BB6"/>
    <w:rsid w:val="002E3303"/>
    <w:rsid w:val="002E6F3E"/>
    <w:rsid w:val="002F1F87"/>
    <w:rsid w:val="002F3BBF"/>
    <w:rsid w:val="002F5118"/>
    <w:rsid w:val="003058BB"/>
    <w:rsid w:val="00311A45"/>
    <w:rsid w:val="0031793D"/>
    <w:rsid w:val="003204A5"/>
    <w:rsid w:val="0032142A"/>
    <w:rsid w:val="00327023"/>
    <w:rsid w:val="00337E88"/>
    <w:rsid w:val="00344E90"/>
    <w:rsid w:val="0035636A"/>
    <w:rsid w:val="00362B2F"/>
    <w:rsid w:val="003635C3"/>
    <w:rsid w:val="003670FD"/>
    <w:rsid w:val="00367B5B"/>
    <w:rsid w:val="003700DC"/>
    <w:rsid w:val="003818A9"/>
    <w:rsid w:val="00383557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C7D05"/>
    <w:rsid w:val="003F1698"/>
    <w:rsid w:val="003F75B2"/>
    <w:rsid w:val="00402FDD"/>
    <w:rsid w:val="00404748"/>
    <w:rsid w:val="0040661F"/>
    <w:rsid w:val="00414400"/>
    <w:rsid w:val="004221D0"/>
    <w:rsid w:val="004321C6"/>
    <w:rsid w:val="00433CAE"/>
    <w:rsid w:val="00442EC8"/>
    <w:rsid w:val="00451D94"/>
    <w:rsid w:val="004604A7"/>
    <w:rsid w:val="00460D92"/>
    <w:rsid w:val="00461932"/>
    <w:rsid w:val="0046313C"/>
    <w:rsid w:val="0047154A"/>
    <w:rsid w:val="00477357"/>
    <w:rsid w:val="004A1413"/>
    <w:rsid w:val="004A350C"/>
    <w:rsid w:val="004A46CF"/>
    <w:rsid w:val="004A616B"/>
    <w:rsid w:val="004B4B0D"/>
    <w:rsid w:val="004D50E7"/>
    <w:rsid w:val="004E31D0"/>
    <w:rsid w:val="004F0A23"/>
    <w:rsid w:val="004F3E34"/>
    <w:rsid w:val="005108B7"/>
    <w:rsid w:val="00516B3C"/>
    <w:rsid w:val="0051777A"/>
    <w:rsid w:val="00520923"/>
    <w:rsid w:val="00520ED0"/>
    <w:rsid w:val="005221A3"/>
    <w:rsid w:val="00546464"/>
    <w:rsid w:val="00562EEB"/>
    <w:rsid w:val="00565DB9"/>
    <w:rsid w:val="0058140E"/>
    <w:rsid w:val="0058420C"/>
    <w:rsid w:val="00584C64"/>
    <w:rsid w:val="00590DE9"/>
    <w:rsid w:val="00590E5E"/>
    <w:rsid w:val="00593137"/>
    <w:rsid w:val="005938FC"/>
    <w:rsid w:val="005A335A"/>
    <w:rsid w:val="005A7224"/>
    <w:rsid w:val="005B06D9"/>
    <w:rsid w:val="005B4D95"/>
    <w:rsid w:val="005C0D7E"/>
    <w:rsid w:val="005C638C"/>
    <w:rsid w:val="005F0624"/>
    <w:rsid w:val="005F1F59"/>
    <w:rsid w:val="005F5385"/>
    <w:rsid w:val="0060452F"/>
    <w:rsid w:val="0061029A"/>
    <w:rsid w:val="00636E56"/>
    <w:rsid w:val="00640E4F"/>
    <w:rsid w:val="00645730"/>
    <w:rsid w:val="00650085"/>
    <w:rsid w:val="00650356"/>
    <w:rsid w:val="0065037B"/>
    <w:rsid w:val="00651139"/>
    <w:rsid w:val="0065362B"/>
    <w:rsid w:val="006674AF"/>
    <w:rsid w:val="0067332B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3939"/>
    <w:rsid w:val="006C3DE9"/>
    <w:rsid w:val="006D502D"/>
    <w:rsid w:val="006D532B"/>
    <w:rsid w:val="006D70B1"/>
    <w:rsid w:val="006E2253"/>
    <w:rsid w:val="006E291E"/>
    <w:rsid w:val="006E5F43"/>
    <w:rsid w:val="006F52BE"/>
    <w:rsid w:val="007031E2"/>
    <w:rsid w:val="00716271"/>
    <w:rsid w:val="00730744"/>
    <w:rsid w:val="00732A62"/>
    <w:rsid w:val="00732C61"/>
    <w:rsid w:val="00733B73"/>
    <w:rsid w:val="00751DDA"/>
    <w:rsid w:val="007A7291"/>
    <w:rsid w:val="007B492E"/>
    <w:rsid w:val="007C2F2C"/>
    <w:rsid w:val="007C738A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A6FFD"/>
    <w:rsid w:val="008B47D3"/>
    <w:rsid w:val="008C2097"/>
    <w:rsid w:val="008C3845"/>
    <w:rsid w:val="008C4F3C"/>
    <w:rsid w:val="008D1767"/>
    <w:rsid w:val="008D32D1"/>
    <w:rsid w:val="008D3548"/>
    <w:rsid w:val="008D7F9C"/>
    <w:rsid w:val="008E2C60"/>
    <w:rsid w:val="008E5722"/>
    <w:rsid w:val="008E6347"/>
    <w:rsid w:val="00912B3C"/>
    <w:rsid w:val="00913F5F"/>
    <w:rsid w:val="00914A26"/>
    <w:rsid w:val="009151C2"/>
    <w:rsid w:val="00935199"/>
    <w:rsid w:val="00944BC8"/>
    <w:rsid w:val="00951C9C"/>
    <w:rsid w:val="009563CC"/>
    <w:rsid w:val="00972554"/>
    <w:rsid w:val="00974644"/>
    <w:rsid w:val="009B1A58"/>
    <w:rsid w:val="009E1AC3"/>
    <w:rsid w:val="009F1EEE"/>
    <w:rsid w:val="00A0407F"/>
    <w:rsid w:val="00A157A9"/>
    <w:rsid w:val="00A157FE"/>
    <w:rsid w:val="00A23BA6"/>
    <w:rsid w:val="00A27254"/>
    <w:rsid w:val="00A34ED6"/>
    <w:rsid w:val="00A41F33"/>
    <w:rsid w:val="00A60771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D71"/>
    <w:rsid w:val="00AC61DA"/>
    <w:rsid w:val="00AD4FF5"/>
    <w:rsid w:val="00AE02EA"/>
    <w:rsid w:val="00AE2C60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34BE"/>
    <w:rsid w:val="00B876C3"/>
    <w:rsid w:val="00B9764E"/>
    <w:rsid w:val="00BA2E43"/>
    <w:rsid w:val="00BA6B9B"/>
    <w:rsid w:val="00BB57E0"/>
    <w:rsid w:val="00BD35FA"/>
    <w:rsid w:val="00BD5AB8"/>
    <w:rsid w:val="00BD65DC"/>
    <w:rsid w:val="00BE0704"/>
    <w:rsid w:val="00BE53C1"/>
    <w:rsid w:val="00BF47BD"/>
    <w:rsid w:val="00BF576F"/>
    <w:rsid w:val="00BF6B16"/>
    <w:rsid w:val="00C013E3"/>
    <w:rsid w:val="00C2581E"/>
    <w:rsid w:val="00C26263"/>
    <w:rsid w:val="00C26AE2"/>
    <w:rsid w:val="00C45B69"/>
    <w:rsid w:val="00C463CA"/>
    <w:rsid w:val="00C50B71"/>
    <w:rsid w:val="00C50EA1"/>
    <w:rsid w:val="00C511B6"/>
    <w:rsid w:val="00C55EE0"/>
    <w:rsid w:val="00C563A6"/>
    <w:rsid w:val="00C66249"/>
    <w:rsid w:val="00C71850"/>
    <w:rsid w:val="00C728F8"/>
    <w:rsid w:val="00C72D1C"/>
    <w:rsid w:val="00C72D97"/>
    <w:rsid w:val="00C82F2A"/>
    <w:rsid w:val="00C8467B"/>
    <w:rsid w:val="00C852A4"/>
    <w:rsid w:val="00CB2B9C"/>
    <w:rsid w:val="00CB5241"/>
    <w:rsid w:val="00CC20F6"/>
    <w:rsid w:val="00CC487A"/>
    <w:rsid w:val="00CE5716"/>
    <w:rsid w:val="00CF3AC5"/>
    <w:rsid w:val="00D12529"/>
    <w:rsid w:val="00D179E5"/>
    <w:rsid w:val="00D25BB0"/>
    <w:rsid w:val="00D323F7"/>
    <w:rsid w:val="00D3294C"/>
    <w:rsid w:val="00D42D77"/>
    <w:rsid w:val="00D52C6F"/>
    <w:rsid w:val="00D5311E"/>
    <w:rsid w:val="00D54F2F"/>
    <w:rsid w:val="00D61F59"/>
    <w:rsid w:val="00D623F5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C6789"/>
    <w:rsid w:val="00DC6C44"/>
    <w:rsid w:val="00DD2EF7"/>
    <w:rsid w:val="00E06471"/>
    <w:rsid w:val="00E112C5"/>
    <w:rsid w:val="00E14223"/>
    <w:rsid w:val="00E17AD5"/>
    <w:rsid w:val="00E23DA1"/>
    <w:rsid w:val="00E27337"/>
    <w:rsid w:val="00E53761"/>
    <w:rsid w:val="00E556E6"/>
    <w:rsid w:val="00E613AE"/>
    <w:rsid w:val="00E6352E"/>
    <w:rsid w:val="00E63C1A"/>
    <w:rsid w:val="00E64B34"/>
    <w:rsid w:val="00E70848"/>
    <w:rsid w:val="00E70F27"/>
    <w:rsid w:val="00E756BC"/>
    <w:rsid w:val="00E76FFC"/>
    <w:rsid w:val="00E773FC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F0191"/>
    <w:rsid w:val="00EF74F9"/>
    <w:rsid w:val="00F00573"/>
    <w:rsid w:val="00F048C8"/>
    <w:rsid w:val="00F17DFE"/>
    <w:rsid w:val="00F2434E"/>
    <w:rsid w:val="00F25D16"/>
    <w:rsid w:val="00F32E9D"/>
    <w:rsid w:val="00F3673C"/>
    <w:rsid w:val="00F47864"/>
    <w:rsid w:val="00F547D8"/>
    <w:rsid w:val="00F558C4"/>
    <w:rsid w:val="00F57283"/>
    <w:rsid w:val="00F62537"/>
    <w:rsid w:val="00F640A9"/>
    <w:rsid w:val="00F668F0"/>
    <w:rsid w:val="00F670AE"/>
    <w:rsid w:val="00F70192"/>
    <w:rsid w:val="00F731FE"/>
    <w:rsid w:val="00F86BEA"/>
    <w:rsid w:val="00F94230"/>
    <w:rsid w:val="00FA21C9"/>
    <w:rsid w:val="00FA3ABF"/>
    <w:rsid w:val="00FA58BD"/>
    <w:rsid w:val="00FB0CE9"/>
    <w:rsid w:val="00FB3677"/>
    <w:rsid w:val="00FC386F"/>
    <w:rsid w:val="00FD0DC7"/>
    <w:rsid w:val="00FD3541"/>
    <w:rsid w:val="00FD5763"/>
    <w:rsid w:val="00FD66FA"/>
    <w:rsid w:val="00FE11CE"/>
    <w:rsid w:val="00FF0CB0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locked/>
    <w:rsid w:val="00002A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character" w:customStyle="1" w:styleId="Titolo3Carattere">
    <w:name w:val="Titolo 3 Carattere"/>
    <w:basedOn w:val="Carpredefinitoparagrafo"/>
    <w:link w:val="Titolo3"/>
    <w:semiHidden/>
    <w:rsid w:val="00002A3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002A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>HP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konib</cp:lastModifiedBy>
  <cp:revision>4</cp:revision>
  <cp:lastPrinted>2017-11-10T15:10:00Z</cp:lastPrinted>
  <dcterms:created xsi:type="dcterms:W3CDTF">2017-11-11T10:56:00Z</dcterms:created>
  <dcterms:modified xsi:type="dcterms:W3CDTF">2017-11-11T11:07:00Z</dcterms:modified>
</cp:coreProperties>
</file>