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041" w:rsidRDefault="00F931E9">
      <w:pPr>
        <w:jc w:val="right"/>
        <w:rPr>
          <w:b/>
          <w:u w:val="single"/>
        </w:rPr>
      </w:pPr>
      <w:r>
        <w:rPr>
          <w:rStyle w:val="shorttext"/>
          <w:b/>
          <w:color w:val="222222"/>
          <w:u w:val="single"/>
        </w:rPr>
        <w:t>Communiqué de presse 3 du 12/11/2017</w:t>
      </w:r>
    </w:p>
    <w:p w:rsidR="008B7041" w:rsidRDefault="008B7041">
      <w:pPr>
        <w:rPr>
          <w:b/>
          <w:u w:val="single"/>
        </w:rPr>
      </w:pPr>
    </w:p>
    <w:p w:rsidR="00967B75" w:rsidRDefault="00967B75">
      <w:pPr>
        <w:rPr>
          <w:b/>
          <w:color w:val="222222"/>
          <w:sz w:val="28"/>
          <w:szCs w:val="28"/>
          <w:u w:val="single"/>
        </w:rPr>
      </w:pPr>
    </w:p>
    <w:p w:rsidR="008B7041" w:rsidRDefault="00F931E9">
      <w:pPr>
        <w:rPr>
          <w:b/>
          <w:u w:val="single"/>
        </w:rPr>
      </w:pPr>
      <w:r>
        <w:rPr>
          <w:b/>
          <w:color w:val="222222"/>
          <w:sz w:val="28"/>
          <w:szCs w:val="28"/>
          <w:u w:val="single"/>
        </w:rPr>
        <w:t>18 ans d'«</w:t>
      </w:r>
      <w:r w:rsidR="00967B75">
        <w:rPr>
          <w:b/>
          <w:color w:val="222222"/>
          <w:sz w:val="28"/>
          <w:szCs w:val="28"/>
          <w:u w:val="single"/>
        </w:rPr>
        <w:t xml:space="preserve"> </w:t>
      </w:r>
      <w:r>
        <w:rPr>
          <w:b/>
          <w:color w:val="222222"/>
          <w:sz w:val="28"/>
          <w:szCs w:val="28"/>
          <w:u w:val="single"/>
        </w:rPr>
        <w:t>Ensemble pour l'Europe</w:t>
      </w:r>
      <w:r w:rsidR="00967B75">
        <w:rPr>
          <w:b/>
          <w:color w:val="222222"/>
          <w:sz w:val="28"/>
          <w:szCs w:val="28"/>
          <w:u w:val="single"/>
        </w:rPr>
        <w:t xml:space="preserve"> </w:t>
      </w:r>
      <w:r>
        <w:rPr>
          <w:b/>
          <w:color w:val="222222"/>
          <w:sz w:val="28"/>
          <w:szCs w:val="28"/>
          <w:u w:val="single"/>
        </w:rPr>
        <w:t>»</w:t>
      </w:r>
      <w:r>
        <w:rPr>
          <w:b/>
          <w:color w:val="222222"/>
          <w:sz w:val="28"/>
          <w:szCs w:val="28"/>
          <w:u w:val="single"/>
        </w:rPr>
        <w:br/>
      </w:r>
      <w:r>
        <w:rPr>
          <w:b/>
          <w:color w:val="222222"/>
          <w:u w:val="single"/>
        </w:rPr>
        <w:t>Les Amis de l'initiative œcuménique ont fêté leur dix-huitième anniversaire à Vienne</w:t>
      </w:r>
    </w:p>
    <w:p w:rsidR="008B7041" w:rsidRDefault="008B7041"/>
    <w:p w:rsidR="008B7041" w:rsidRDefault="00C107B0">
      <w:r>
        <w:rPr>
          <w:color w:val="222222"/>
        </w:rPr>
        <w:t>132</w:t>
      </w:r>
      <w:bookmarkStart w:id="0" w:name="_GoBack"/>
      <w:bookmarkEnd w:id="0"/>
      <w:r w:rsidR="00F931E9">
        <w:rPr>
          <w:color w:val="222222"/>
        </w:rPr>
        <w:t xml:space="preserve"> représentants de toute l'Europe ont participé au congrès des responsables à Vienne du 9 au 11 novembre 2017. Pour la première fois, les participants venaient de la Pologne, de la Grèce et de l'Ukraine. La réunion a débuté par une prière œcuménique, à laquelle les 300 mouvements et organisations de l'initiative du réseau chrétien «</w:t>
      </w:r>
      <w:r w:rsidR="00967B75">
        <w:rPr>
          <w:color w:val="222222"/>
        </w:rPr>
        <w:t xml:space="preserve"> </w:t>
      </w:r>
      <w:r w:rsidR="00F931E9">
        <w:rPr>
          <w:color w:val="222222"/>
        </w:rPr>
        <w:t>Ensemble pour l'Europe</w:t>
      </w:r>
      <w:r w:rsidR="00967B75">
        <w:rPr>
          <w:color w:val="222222"/>
        </w:rPr>
        <w:t xml:space="preserve"> </w:t>
      </w:r>
      <w:r w:rsidR="00F931E9">
        <w:rPr>
          <w:color w:val="222222"/>
        </w:rPr>
        <w:t>» avait invitée à la cathédrale Saint-Étienne le soir du 9 novembre 2017 (voir communiqué de presse 2).</w:t>
      </w:r>
    </w:p>
    <w:p w:rsidR="008B7041" w:rsidRDefault="008B7041"/>
    <w:p w:rsidR="008B7041" w:rsidRDefault="00F931E9">
      <w:pPr>
        <w:spacing w:after="120"/>
      </w:pPr>
      <w:r>
        <w:rPr>
          <w:b/>
          <w:color w:val="222222"/>
        </w:rPr>
        <w:t>Échange de vues au congrès</w:t>
      </w:r>
      <w:r>
        <w:rPr>
          <w:b/>
          <w:color w:val="222222"/>
        </w:rPr>
        <w:br/>
      </w:r>
      <w:r>
        <w:rPr>
          <w:color w:val="222222"/>
        </w:rPr>
        <w:t>Dans les jours suivant la prière, des conférences et un échange de vues animé entre les participants ont déterminé le programme.</w:t>
      </w:r>
    </w:p>
    <w:p w:rsidR="008B7041" w:rsidRDefault="00F931E9">
      <w:pPr>
        <w:spacing w:after="120"/>
        <w:rPr>
          <w:color w:val="222222"/>
        </w:rPr>
      </w:pPr>
      <w:r>
        <w:rPr>
          <w:b/>
          <w:color w:val="222222"/>
        </w:rPr>
        <w:t>Le Père Heinrich Walter (</w:t>
      </w:r>
      <w:proofErr w:type="spellStart"/>
      <w:r>
        <w:rPr>
          <w:b/>
          <w:color w:val="222222"/>
        </w:rPr>
        <w:t>Schoenstatt</w:t>
      </w:r>
      <w:proofErr w:type="spellEnd"/>
      <w:r>
        <w:rPr>
          <w:b/>
          <w:color w:val="222222"/>
        </w:rPr>
        <w:t xml:space="preserve">) </w:t>
      </w:r>
      <w:r>
        <w:rPr>
          <w:color w:val="222222"/>
        </w:rPr>
        <w:t>a présenté l'histoire d'«</w:t>
      </w:r>
      <w:r w:rsidR="00967B75">
        <w:rPr>
          <w:color w:val="222222"/>
        </w:rPr>
        <w:t xml:space="preserve"> </w:t>
      </w:r>
      <w:r>
        <w:rPr>
          <w:color w:val="222222"/>
        </w:rPr>
        <w:t>Ensemble pour l'Europe</w:t>
      </w:r>
      <w:r w:rsidR="00967B75">
        <w:rPr>
          <w:color w:val="222222"/>
        </w:rPr>
        <w:t xml:space="preserve"> </w:t>
      </w:r>
      <w:r>
        <w:rPr>
          <w:color w:val="222222"/>
        </w:rPr>
        <w:t>», qui remonte à dix-huit ans.</w:t>
      </w:r>
      <w:r w:rsidR="00967B75">
        <w:rPr>
          <w:color w:val="222222"/>
        </w:rPr>
        <w:t xml:space="preserve"> « </w:t>
      </w:r>
      <w:r>
        <w:rPr>
          <w:color w:val="222222"/>
        </w:rPr>
        <w:t>De racines profondes a grandi un arbre d'unité fertile pour l'Europe</w:t>
      </w:r>
      <w:r w:rsidR="00967B75">
        <w:rPr>
          <w:color w:val="222222"/>
        </w:rPr>
        <w:t xml:space="preserve"> »</w:t>
      </w:r>
      <w:r>
        <w:rPr>
          <w:color w:val="222222"/>
        </w:rPr>
        <w:t>, a-t-il expliqué, en rappelant, entre autres, l'an 1999, lorsque la coopération des communautés, des œuvres et des églises libres pour l'Europe a commencé, dans le cadre de la célébration de la Déclaration commune sur la doctrine de la justification à Augsbourg.</w:t>
      </w:r>
    </w:p>
    <w:p w:rsidR="008B7041" w:rsidRDefault="00F931E9">
      <w:pPr>
        <w:spacing w:after="120"/>
        <w:rPr>
          <w:color w:val="222222"/>
        </w:rPr>
      </w:pPr>
      <w:r>
        <w:rPr>
          <w:b/>
          <w:color w:val="222222"/>
        </w:rPr>
        <w:t xml:space="preserve">Gérard </w:t>
      </w:r>
      <w:proofErr w:type="spellStart"/>
      <w:r>
        <w:rPr>
          <w:b/>
          <w:color w:val="222222"/>
        </w:rPr>
        <w:t>Testard</w:t>
      </w:r>
      <w:proofErr w:type="spellEnd"/>
      <w:r>
        <w:rPr>
          <w:b/>
          <w:color w:val="222222"/>
        </w:rPr>
        <w:t xml:space="preserve"> (</w:t>
      </w:r>
      <w:proofErr w:type="spellStart"/>
      <w:r>
        <w:rPr>
          <w:b/>
          <w:color w:val="222222"/>
        </w:rPr>
        <w:t>Efesia</w:t>
      </w:r>
      <w:proofErr w:type="spellEnd"/>
      <w:r>
        <w:rPr>
          <w:b/>
          <w:color w:val="222222"/>
        </w:rPr>
        <w:t>, France)</w:t>
      </w:r>
      <w:r>
        <w:rPr>
          <w:color w:val="222222"/>
        </w:rPr>
        <w:t xml:space="preserve"> a expliqué les crises et les espoirs en Europe aujourd'hui. </w:t>
      </w:r>
      <w:r>
        <w:rPr>
          <w:b/>
          <w:color w:val="222222"/>
        </w:rPr>
        <w:t xml:space="preserve">Gerhard </w:t>
      </w:r>
      <w:proofErr w:type="spellStart"/>
      <w:r>
        <w:rPr>
          <w:b/>
          <w:color w:val="222222"/>
        </w:rPr>
        <w:t>Pross</w:t>
      </w:r>
      <w:proofErr w:type="spellEnd"/>
      <w:r>
        <w:rPr>
          <w:b/>
          <w:color w:val="222222"/>
        </w:rPr>
        <w:t xml:space="preserve"> (CVJM Esslingen) </w:t>
      </w:r>
      <w:r>
        <w:rPr>
          <w:color w:val="222222"/>
        </w:rPr>
        <w:t>a ensuite parlé d'une «</w:t>
      </w:r>
      <w:r w:rsidR="00967B75">
        <w:rPr>
          <w:color w:val="222222"/>
        </w:rPr>
        <w:t xml:space="preserve"> </w:t>
      </w:r>
      <w:r>
        <w:rPr>
          <w:color w:val="222222"/>
        </w:rPr>
        <w:t>Europe dans le défi</w:t>
      </w:r>
      <w:r w:rsidR="00967B75">
        <w:rPr>
          <w:color w:val="222222"/>
        </w:rPr>
        <w:t xml:space="preserve"> </w:t>
      </w:r>
      <w:r>
        <w:rPr>
          <w:color w:val="222222"/>
        </w:rPr>
        <w:t xml:space="preserve">». "Notre communion est un message prophétique. Notre message prophétique est la culture de la vie ensemble pour l'Europe </w:t>
      </w:r>
      <w:r w:rsidR="00967B75">
        <w:rPr>
          <w:color w:val="222222"/>
        </w:rPr>
        <w:t>»</w:t>
      </w:r>
      <w:r>
        <w:rPr>
          <w:color w:val="222222"/>
        </w:rPr>
        <w:t xml:space="preserve">, a déclaré </w:t>
      </w:r>
      <w:proofErr w:type="spellStart"/>
      <w:r>
        <w:rPr>
          <w:color w:val="222222"/>
        </w:rPr>
        <w:t>Pross</w:t>
      </w:r>
      <w:proofErr w:type="spellEnd"/>
      <w:r>
        <w:rPr>
          <w:color w:val="222222"/>
        </w:rPr>
        <w:t>, rappelant entre autres les sept OUI de l'organisation en réseau. «Nous disons oui à une Europe à laquelle Dieu a confié une vocation au cours de l'histoire : le vivre ensemble du ciel et de la terre, le vivre ensemble de la foi et la formation du monde, car le ciel et la terre se rencontrent dans le crucifié.</w:t>
      </w:r>
      <w:r>
        <w:rPr>
          <w:rFonts w:eastAsia="Calibri"/>
        </w:rPr>
        <w:t xml:space="preserve"> </w:t>
      </w:r>
      <w:r>
        <w:rPr>
          <w:color w:val="222222"/>
        </w:rPr>
        <w:t>»</w:t>
      </w:r>
    </w:p>
    <w:p w:rsidR="008B7041" w:rsidRDefault="00F931E9">
      <w:pPr>
        <w:spacing w:after="120"/>
        <w:rPr>
          <w:color w:val="222222"/>
          <w:shd w:val="clear" w:color="auto" w:fill="FFFFFF"/>
        </w:rPr>
      </w:pPr>
      <w:r>
        <w:rPr>
          <w:color w:val="222222"/>
        </w:rPr>
        <w:t xml:space="preserve">Enfin, </w:t>
      </w:r>
      <w:proofErr w:type="spellStart"/>
      <w:r>
        <w:rPr>
          <w:b/>
          <w:color w:val="222222"/>
        </w:rPr>
        <w:t>Pál</w:t>
      </w:r>
      <w:proofErr w:type="spellEnd"/>
      <w:r>
        <w:rPr>
          <w:b/>
          <w:color w:val="222222"/>
        </w:rPr>
        <w:t xml:space="preserve"> </w:t>
      </w:r>
      <w:proofErr w:type="spellStart"/>
      <w:r>
        <w:rPr>
          <w:b/>
          <w:color w:val="222222"/>
        </w:rPr>
        <w:t>Tóth</w:t>
      </w:r>
      <w:proofErr w:type="spellEnd"/>
      <w:r>
        <w:rPr>
          <w:b/>
          <w:color w:val="222222"/>
        </w:rPr>
        <w:t xml:space="preserve"> (Mouvement des </w:t>
      </w:r>
      <w:proofErr w:type="spellStart"/>
      <w:r>
        <w:rPr>
          <w:b/>
          <w:color w:val="222222"/>
        </w:rPr>
        <w:t>Focolari</w:t>
      </w:r>
      <w:proofErr w:type="spellEnd"/>
      <w:r>
        <w:rPr>
          <w:b/>
          <w:color w:val="222222"/>
        </w:rPr>
        <w:t>, Hongrie)</w:t>
      </w:r>
      <w:r>
        <w:rPr>
          <w:color w:val="222222"/>
        </w:rPr>
        <w:t xml:space="preserve"> a abordé le sujet : « Une culture du dialogue entre est et ouest</w:t>
      </w:r>
      <w:r w:rsidR="00967B75">
        <w:rPr>
          <w:color w:val="222222"/>
        </w:rPr>
        <w:t xml:space="preserve"> </w:t>
      </w:r>
      <w:r>
        <w:rPr>
          <w:color w:val="222222"/>
        </w:rPr>
        <w:t xml:space="preserve">». Ci-après, il a suivi un débat public intéressant avec des participants de l'Ukraine, de la Slovaquie, de l'Hongrie, de la Slovénie et de la Russie (modéré par Sr Nicole </w:t>
      </w:r>
      <w:proofErr w:type="spellStart"/>
      <w:r>
        <w:rPr>
          <w:color w:val="222222"/>
        </w:rPr>
        <w:t>Grochowina</w:t>
      </w:r>
      <w:proofErr w:type="spellEnd"/>
      <w:r>
        <w:rPr>
          <w:color w:val="222222"/>
        </w:rPr>
        <w:t xml:space="preserve">, Fraternité du Christ, </w:t>
      </w:r>
      <w:proofErr w:type="spellStart"/>
      <w:r>
        <w:rPr>
          <w:color w:val="222222"/>
        </w:rPr>
        <w:t>Selbitz</w:t>
      </w:r>
      <w:proofErr w:type="spellEnd"/>
      <w:r>
        <w:rPr>
          <w:color w:val="222222"/>
        </w:rPr>
        <w:t xml:space="preserve">). Le spécialiste de la communication </w:t>
      </w:r>
      <w:proofErr w:type="spellStart"/>
      <w:r>
        <w:rPr>
          <w:color w:val="222222"/>
        </w:rPr>
        <w:t>Tóth</w:t>
      </w:r>
      <w:proofErr w:type="spellEnd"/>
      <w:r>
        <w:rPr>
          <w:color w:val="222222"/>
        </w:rPr>
        <w:t xml:space="preserve"> a souligné les différences entre les pays de l'est et de l'ouest et a osé faire une prédiction audacieuse : « Ensemble pour l'Europe</w:t>
      </w:r>
      <w:r w:rsidR="00967B75">
        <w:rPr>
          <w:color w:val="222222"/>
        </w:rPr>
        <w:t xml:space="preserve"> »</w:t>
      </w:r>
      <w:r>
        <w:rPr>
          <w:color w:val="222222"/>
        </w:rPr>
        <w:t xml:space="preserve"> peut devenir de plus en plus une plate-forme de dialogue, voire une école de dialogue intereuropéenne. Sous les conditions de l'égalité et de la reconnaissance mutuelle ... peut naître une sorte d'entretien de la sagesse, dans laquelle la misère et les manques peuvent être reconnues en vue de la rédemption et de la résurrection. »</w:t>
      </w:r>
    </w:p>
    <w:p w:rsidR="008B7041" w:rsidRDefault="00F931E9">
      <w:pPr>
        <w:spacing w:after="120"/>
        <w:rPr>
          <w:b/>
          <w:color w:val="222222"/>
        </w:rPr>
      </w:pPr>
      <w:r>
        <w:rPr>
          <w:b/>
          <w:color w:val="222222"/>
        </w:rPr>
        <w:t>Et quelle est la prochaine ?</w:t>
      </w:r>
    </w:p>
    <w:p w:rsidR="008B7041" w:rsidRDefault="00F931E9">
      <w:pPr>
        <w:spacing w:after="120"/>
      </w:pPr>
      <w:r>
        <w:rPr>
          <w:color w:val="222222"/>
        </w:rPr>
        <w:t xml:space="preserve">Il y a eu de nombreuses réflexions en séances plénières et dans des groupes linguistiques, dans lesquels chaque participant a été constamment invité à apporter sa propre opinion et expérience au processus de travail. Le dernier jour, la question de Thomas Römer (YMCA de Munich) et de Sr </w:t>
      </w:r>
      <w:proofErr w:type="spellStart"/>
      <w:r>
        <w:rPr>
          <w:color w:val="222222"/>
        </w:rPr>
        <w:t>Vernita</w:t>
      </w:r>
      <w:proofErr w:type="spellEnd"/>
      <w:r>
        <w:rPr>
          <w:color w:val="222222"/>
        </w:rPr>
        <w:t xml:space="preserve"> Weiss (</w:t>
      </w:r>
      <w:proofErr w:type="spellStart"/>
      <w:r>
        <w:rPr>
          <w:color w:val="222222"/>
        </w:rPr>
        <w:t>Schoenstatt</w:t>
      </w:r>
      <w:proofErr w:type="spellEnd"/>
      <w:r>
        <w:rPr>
          <w:color w:val="222222"/>
        </w:rPr>
        <w:t xml:space="preserve">) : Comment procéder ? Après une prière à l'Esprit Saint dans les quatre </w:t>
      </w:r>
      <w:r>
        <w:rPr>
          <w:color w:val="222222"/>
        </w:rPr>
        <w:lastRenderedPageBreak/>
        <w:t>langues du congrès (allemand, anglais, français, italien), l'assemblée a décidé à la quasi-unanimité d'intensifier les rencontres et les visites mutuelles en Europe pour mieux se connaître et de renforcer l'esprit du vivre ensemble.</w:t>
      </w:r>
    </w:p>
    <w:p w:rsidR="008B7041" w:rsidRDefault="00F931E9">
      <w:pPr>
        <w:spacing w:after="120"/>
        <w:rPr>
          <w:color w:val="222222"/>
        </w:rPr>
      </w:pPr>
      <w:r>
        <w:rPr>
          <w:color w:val="222222"/>
        </w:rPr>
        <w:t xml:space="preserve">Deuxième idée : À la suggestion de Jeff </w:t>
      </w:r>
      <w:proofErr w:type="spellStart"/>
      <w:r w:rsidR="00FA3C20">
        <w:rPr>
          <w:color w:val="222222"/>
        </w:rPr>
        <w:t>Fountain</w:t>
      </w:r>
      <w:proofErr w:type="spellEnd"/>
      <w:r w:rsidR="00FA3C20">
        <w:rPr>
          <w:color w:val="222222"/>
        </w:rPr>
        <w:t xml:space="preserve"> (Centre Robert Schuman</w:t>
      </w:r>
      <w:r>
        <w:rPr>
          <w:color w:val="222222"/>
        </w:rPr>
        <w:t xml:space="preserve">, Pays-Bas) et du Groupe </w:t>
      </w:r>
      <w:proofErr w:type="spellStart"/>
      <w:r>
        <w:rPr>
          <w:color w:val="222222"/>
        </w:rPr>
        <w:t>EpE</w:t>
      </w:r>
      <w:proofErr w:type="spellEnd"/>
      <w:r>
        <w:rPr>
          <w:color w:val="222222"/>
        </w:rPr>
        <w:t xml:space="preserve"> de Rome, le 9 mai - dans de nombreux pays déjà la Journée de l'Europe - servira à diffuser le message du « vivre ensemble » par des actions locales.</w:t>
      </w:r>
      <w:r>
        <w:rPr>
          <w:color w:val="222222"/>
        </w:rPr>
        <w:br/>
        <w:t>À la fin, le «</w:t>
      </w:r>
      <w:r w:rsidR="00967B75">
        <w:rPr>
          <w:color w:val="222222"/>
        </w:rPr>
        <w:t xml:space="preserve"> </w:t>
      </w:r>
      <w:r>
        <w:rPr>
          <w:color w:val="222222"/>
        </w:rPr>
        <w:t>Pacte</w:t>
      </w:r>
      <w:r w:rsidR="00967B75">
        <w:rPr>
          <w:color w:val="222222"/>
        </w:rPr>
        <w:t xml:space="preserve"> </w:t>
      </w:r>
      <w:r>
        <w:rPr>
          <w:color w:val="222222"/>
        </w:rPr>
        <w:t>» renouvelé - une promesse solennelle d'amour réciproque - a uni les personnes présentes devant Dieu et leur a donné du courage et de la confiance pour le temps à venir.</w:t>
      </w:r>
      <w:r>
        <w:rPr>
          <w:color w:val="222222"/>
        </w:rPr>
        <w:br/>
        <w:t>La prochaine réunion des Amis aura lieu à Prague / République tchèque du 15 au 17/11/2018. Le dialogue Est-Ouest dan</w:t>
      </w:r>
      <w:r w:rsidR="008922FD">
        <w:rPr>
          <w:color w:val="222222"/>
        </w:rPr>
        <w:t>s</w:t>
      </w:r>
      <w:r w:rsidR="00967B75">
        <w:rPr>
          <w:color w:val="222222"/>
        </w:rPr>
        <w:t xml:space="preserve"> </w:t>
      </w:r>
      <w:r>
        <w:rPr>
          <w:color w:val="222222"/>
        </w:rPr>
        <w:t>«</w:t>
      </w:r>
      <w:r w:rsidR="00967B75">
        <w:rPr>
          <w:color w:val="222222"/>
        </w:rPr>
        <w:t xml:space="preserve"> </w:t>
      </w:r>
      <w:r>
        <w:rPr>
          <w:color w:val="222222"/>
        </w:rPr>
        <w:t>Ensemble pour l'Europe</w:t>
      </w:r>
      <w:r w:rsidR="00967B75">
        <w:rPr>
          <w:color w:val="222222"/>
        </w:rPr>
        <w:t xml:space="preserve"> </w:t>
      </w:r>
      <w:r>
        <w:rPr>
          <w:color w:val="222222"/>
        </w:rPr>
        <w:t>» vient juste de commencer.</w:t>
      </w:r>
      <w:r>
        <w:rPr>
          <w:color w:val="222222"/>
        </w:rPr>
        <w:br/>
      </w:r>
    </w:p>
    <w:p w:rsidR="008B7041" w:rsidRPr="00967B75" w:rsidRDefault="00967B75">
      <w:pPr>
        <w:spacing w:after="120"/>
        <w:rPr>
          <w:i/>
        </w:rPr>
      </w:pPr>
      <w:proofErr w:type="spellStart"/>
      <w:r w:rsidRPr="00967B75">
        <w:rPr>
          <w:i/>
          <w:color w:val="222222"/>
        </w:rPr>
        <w:t>Beatriz</w:t>
      </w:r>
      <w:proofErr w:type="spellEnd"/>
      <w:r w:rsidRPr="00967B75">
        <w:rPr>
          <w:i/>
          <w:color w:val="222222"/>
        </w:rPr>
        <w:t xml:space="preserve"> </w:t>
      </w:r>
      <w:proofErr w:type="spellStart"/>
      <w:r w:rsidRPr="00967B75">
        <w:rPr>
          <w:i/>
          <w:color w:val="222222"/>
        </w:rPr>
        <w:t>Lauenroth</w:t>
      </w:r>
      <w:proofErr w:type="spellEnd"/>
      <w:r w:rsidRPr="00967B75">
        <w:rPr>
          <w:i/>
          <w:color w:val="222222"/>
        </w:rPr>
        <w:t xml:space="preserve"> </w:t>
      </w:r>
    </w:p>
    <w:p w:rsidR="00967B75" w:rsidRDefault="00967B75">
      <w:pPr>
        <w:rPr>
          <w:color w:val="222222"/>
        </w:rPr>
      </w:pPr>
    </w:p>
    <w:p w:rsidR="008B7041" w:rsidRDefault="00F931E9">
      <w:pPr>
        <w:rPr>
          <w:color w:val="222222"/>
        </w:rPr>
      </w:pPr>
      <w:r>
        <w:rPr>
          <w:color w:val="222222"/>
        </w:rPr>
        <w:t xml:space="preserve">Pour plus d'informations et de photos : </w:t>
      </w:r>
      <w:r w:rsidR="00967B75">
        <w:rPr>
          <w:color w:val="222222"/>
        </w:rPr>
        <w:t xml:space="preserve"> </w:t>
      </w:r>
      <w:hyperlink r:id="rId8" w:history="1">
        <w:r w:rsidR="00967B75" w:rsidRPr="00650A77">
          <w:rPr>
            <w:rStyle w:val="Collegamentoipertestuale"/>
          </w:rPr>
          <w:t>http://www.together4europe.org</w:t>
        </w:r>
      </w:hyperlink>
    </w:p>
    <w:p w:rsidR="00967B75" w:rsidRDefault="00967B75">
      <w:pPr>
        <w:rPr>
          <w:rFonts w:eastAsia="Calibri"/>
        </w:rPr>
      </w:pPr>
    </w:p>
    <w:p w:rsidR="008B7041" w:rsidRDefault="008B7041">
      <w:pPr>
        <w:rPr>
          <w:rStyle w:val="Collegamentoipertestuale"/>
          <w:color w:val="auto"/>
          <w:u w:val="none"/>
        </w:rPr>
      </w:pPr>
    </w:p>
    <w:sectPr w:rsidR="008B7041" w:rsidSect="008B7041">
      <w:headerReference w:type="default" r:id="rId9"/>
      <w:footerReference w:type="default" r:id="rId10"/>
      <w:headerReference w:type="first" r:id="rId11"/>
      <w:footerReference w:type="first" r:id="rId12"/>
      <w:pgSz w:w="11900" w:h="16840"/>
      <w:pgMar w:top="1417" w:right="1134" w:bottom="1134" w:left="1134" w:header="425" w:footer="267"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B6B" w:rsidRDefault="000C3B6B">
      <w:r>
        <w:separator/>
      </w:r>
    </w:p>
  </w:endnote>
  <w:endnote w:type="continuationSeparator" w:id="0">
    <w:p w:rsidR="000C3B6B" w:rsidRDefault="000C3B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swiss"/>
    <w:pitch w:val="variable"/>
    <w:sig w:usb0="E1000AEF"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041" w:rsidRDefault="005C11E7">
    <w:pPr>
      <w:pStyle w:val="Pidipagina"/>
    </w:pPr>
    <w:r w:rsidRPr="005C11E7">
      <w:rPr>
        <w:noProof/>
        <w:lang w:val="de-DE" w:eastAsia="de-DE"/>
      </w:rPr>
      <w:pict>
        <v:shapetype id="_x0000_t202" coordsize="21600,21600" o:spt="202" path="m,l,21600r21600,l21600,xe">
          <v:stroke joinstyle="miter"/>
          <v:path gradientshapeok="t" o:connecttype="rect"/>
        </v:shapetype>
        <v:shape id="Text Box 18" o:spid="_x0000_s2054" type="#_x0000_t202" style="position:absolute;margin-left:217.35pt;margin-top:6.8pt;width:243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64rAIAAKs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" filled="f" stroked="f">
          <v:textbox inset="0,0,0,0">
            <w:txbxContent>
              <w:p w:rsidR="008B7041" w:rsidRDefault="00F931E9">
                <w:pPr>
                  <w:pStyle w:val="Stile"/>
                  <w:ind w:left="6" w:right="6"/>
                  <w:rPr>
                    <w:b/>
                    <w:color w:val="34AA70"/>
                    <w:sz w:val="14"/>
                    <w:szCs w:val="14"/>
                  </w:rPr>
                </w:pPr>
                <w:r>
                  <w:rPr>
                    <w:color w:val="34AA70"/>
                    <w:sz w:val="14"/>
                    <w:szCs w:val="14"/>
                  </w:rPr>
                  <w:t xml:space="preserve">Conto bancario Intestato PAMOM, </w:t>
                </w:r>
              </w:p>
              <w:p w:rsidR="008B7041" w:rsidRDefault="00F931E9">
                <w:pPr>
                  <w:pStyle w:val="Stile"/>
                  <w:ind w:left="4" w:right="6"/>
                  <w:rPr>
                    <w:rFonts w:ascii="Calibri" w:hAnsi="Calibri"/>
                    <w:color w:val="34AA70"/>
                    <w:sz w:val="14"/>
                    <w:szCs w:val="14"/>
                  </w:rPr>
                </w:pPr>
                <w:r>
                  <w:rPr>
                    <w:color w:val="34AA70"/>
                    <w:sz w:val="14"/>
                    <w:szCs w:val="14"/>
                  </w:rPr>
                  <w:t>Banca Prossima  IBAN:</w:t>
                </w:r>
                <w:r>
                  <w:rPr>
                    <w:rFonts w:ascii="Calibri" w:hAnsi="Calibri"/>
                    <w:color w:val="34AA70"/>
                    <w:sz w:val="14"/>
                    <w:szCs w:val="14"/>
                  </w:rPr>
                  <w:t xml:space="preserve">  IT37O0335901600100000113319</w:t>
                </w:r>
              </w:p>
              <w:p w:rsidR="008B7041" w:rsidRDefault="00F931E9">
                <w:pPr>
                  <w:pStyle w:val="Stile"/>
                  <w:ind w:left="4" w:right="6"/>
                  <w:rPr>
                    <w:rFonts w:ascii="Calibri" w:hAnsi="Calibri"/>
                    <w:color w:val="34AA70"/>
                    <w:sz w:val="14"/>
                    <w:szCs w:val="14"/>
                  </w:rPr>
                </w:pPr>
                <w:r>
                  <w:rPr>
                    <w:rFonts w:ascii="Calibri" w:hAnsi="Calibri"/>
                    <w:color w:val="34AA70"/>
                    <w:sz w:val="14"/>
                    <w:szCs w:val="14"/>
                  </w:rPr>
                  <w:t>SWIFT    BCITITMX771</w:t>
                </w:r>
              </w:p>
              <w:p w:rsidR="008B7041" w:rsidRDefault="008B7041">
                <w:pPr>
                  <w:tabs>
                    <w:tab w:val="left" w:pos="5812"/>
                  </w:tabs>
                  <w:ind w:left="284" w:hanging="284"/>
                  <w:rPr>
                    <w:color w:val="25B680"/>
                    <w:sz w:val="28"/>
                    <w:szCs w:val="28"/>
                    <w:lang w:val="it-IT"/>
                  </w:rPr>
                </w:pPr>
              </w:p>
              <w:p w:rsidR="008B7041" w:rsidRDefault="008B7041">
                <w:pPr>
                  <w:rPr>
                    <w:szCs w:val="14"/>
                    <w:lang w:val="it-IT"/>
                  </w:rPr>
                </w:pPr>
              </w:p>
            </w:txbxContent>
          </v:textbox>
        </v:shape>
      </w:pict>
    </w:r>
    <w:r w:rsidRPr="005C11E7">
      <w:rPr>
        <w:noProof/>
        <w:lang w:val="de-DE" w:eastAsia="de-DE"/>
      </w:rPr>
      <w:pict>
        <v:shape id="Text Box 15" o:spid="_x0000_s2053" type="#_x0000_t202" style="position:absolute;margin-left:1.35pt;margin-top:-2.2pt;width:252pt;height: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ZrwIAALI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" filled="f" stroked="f">
          <v:textbox inset="0,0,0,0">
            <w:txbxContent>
              <w:p w:rsidR="008B7041" w:rsidRDefault="00F931E9">
                <w:pPr>
                  <w:jc w:val="both"/>
                  <w:rPr>
                    <w:rFonts w:ascii="Minion Pro" w:hAnsi="Minion Pro"/>
                    <w:color w:val="34AA70"/>
                    <w:sz w:val="16"/>
                    <w:szCs w:val="16"/>
                  </w:rPr>
                </w:pPr>
                <w:r>
                  <w:rPr>
                    <w:rFonts w:ascii="Minion Pro" w:hAnsi="Minion Pro"/>
                    <w:color w:val="34AA70"/>
                    <w:sz w:val="16"/>
                    <w:szCs w:val="16"/>
                  </w:rPr>
                  <w:t>TOGETHER FOR EUROPE, international office</w:t>
                </w:r>
              </w:p>
            </w:txbxContent>
          </v:textbox>
        </v:shape>
      </w:pict>
    </w:r>
    <w:r w:rsidRPr="005C11E7">
      <w:rPr>
        <w:noProof/>
        <w:lang w:val="de-DE" w:eastAsia="de-DE"/>
      </w:rPr>
      <w:pict>
        <v:shape id="Text Box 17" o:spid="_x0000_s2052" type="#_x0000_t202" style="position:absolute;margin-left:109.35pt;margin-top:8.45pt;width:93.7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" filled="f" stroked="f">
          <v:textbox inset="0,0,0,0">
            <w:txbxContent>
              <w:p w:rsidR="008B7041" w:rsidRDefault="00F931E9">
                <w:pPr>
                  <w:jc w:val="both"/>
                  <w:rPr>
                    <w:rFonts w:ascii="Minion Pro" w:hAnsi="Minion Pro"/>
                    <w:color w:val="34AA70"/>
                    <w:sz w:val="14"/>
                    <w:szCs w:val="14"/>
                  </w:rPr>
                </w:pPr>
                <w:r>
                  <w:rPr>
                    <w:rFonts w:ascii="Minion Pro" w:hAnsi="Minion Pro"/>
                    <w:color w:val="34AA70"/>
                    <w:sz w:val="14"/>
                    <w:szCs w:val="14"/>
                  </w:rPr>
                  <w:t>admin@together4europe.org</w:t>
                </w:r>
              </w:p>
              <w:p w:rsidR="008B7041" w:rsidRDefault="00F931E9">
                <w:pPr>
                  <w:jc w:val="both"/>
                  <w:rPr>
                    <w:rFonts w:ascii="Minion Pro" w:hAnsi="Minion Pro"/>
                    <w:color w:val="34AA70"/>
                    <w:sz w:val="14"/>
                    <w:szCs w:val="14"/>
                  </w:rPr>
                </w:pPr>
                <w:r>
                  <w:rPr>
                    <w:rFonts w:ascii="Minion Pro" w:hAnsi="Minion Pro"/>
                    <w:color w:val="34AA70"/>
                    <w:sz w:val="14"/>
                    <w:szCs w:val="14"/>
                  </w:rPr>
                  <w:t>www.together4europe.org</w:t>
                </w:r>
              </w:p>
              <w:p w:rsidR="008B7041" w:rsidRDefault="008B7041">
                <w:pPr>
                  <w:rPr>
                    <w:color w:val="25B680"/>
                    <w:szCs w:val="14"/>
                  </w:rPr>
                </w:pPr>
              </w:p>
            </w:txbxContent>
          </v:textbox>
        </v:shape>
      </w:pict>
    </w:r>
    <w:r w:rsidRPr="005C11E7">
      <w:rPr>
        <w:noProof/>
        <w:lang w:val="de-DE" w:eastAsia="de-DE"/>
      </w:rPr>
      <w:pict>
        <v:shape id="Text Box 20" o:spid="_x0000_s2051" type="#_x0000_t202" style="position:absolute;margin-left:334.35pt;margin-top:8.45pt;width:171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pEsA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" filled="f" stroked="f">
          <v:textbox inset="0,0,0,0">
            <w:txbxContent>
              <w:p w:rsidR="008B7041" w:rsidRDefault="008B7041">
                <w:pPr>
                  <w:rPr>
                    <w:szCs w:val="14"/>
                  </w:rPr>
                </w:pPr>
              </w:p>
            </w:txbxContent>
          </v:textbox>
        </v:shape>
      </w:pict>
    </w:r>
    <w:r w:rsidRPr="005C11E7">
      <w:rPr>
        <w:noProof/>
        <w:lang w:val="de-DE" w:eastAsia="de-DE"/>
      </w:rPr>
      <w:pict>
        <v:shape id="Text Box 19" o:spid="_x0000_s2050" type="#_x0000_t202" style="position:absolute;margin-left:262.35pt;margin-top:8.45pt;width:81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2Pdrg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" filled="f" stroked="f">
          <v:textbox inset="0,0,0,0">
            <w:txbxContent>
              <w:p w:rsidR="008B7041" w:rsidRDefault="008B7041">
                <w:pPr>
                  <w:rPr>
                    <w:szCs w:val="14"/>
                  </w:rPr>
                </w:pPr>
              </w:p>
            </w:txbxContent>
          </v:textbox>
        </v:shape>
      </w:pict>
    </w:r>
    <w:r w:rsidRPr="005C11E7">
      <w:rPr>
        <w:noProof/>
        <w:lang w:val="de-DE" w:eastAsia="de-DE"/>
      </w:rPr>
      <w:pict>
        <v:shape id="Text Box 16" o:spid="_x0000_s2049" type="#_x0000_t202" style="position:absolute;margin-left:1.35pt;margin-top:8.45pt;width:11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KbrgIAALE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" filled="f" stroked="f">
          <v:textbox inset="0,0,0,0">
            <w:txbxContent>
              <w:p w:rsidR="008B7041" w:rsidRDefault="00F931E9">
                <w:pPr>
                  <w:rPr>
                    <w:rFonts w:ascii="Minion Pro" w:hAnsi="Minion Pro"/>
                    <w:color w:val="34AA70"/>
                    <w:sz w:val="14"/>
                    <w:szCs w:val="14"/>
                    <w:lang w:val="it-IT"/>
                  </w:rPr>
                </w:pPr>
                <w:r>
                  <w:rPr>
                    <w:rFonts w:ascii="Minion Pro" w:hAnsi="Minion Pro"/>
                    <w:color w:val="34AA70"/>
                    <w:sz w:val="14"/>
                    <w:szCs w:val="14"/>
                    <w:lang w:val="it-IT"/>
                  </w:rPr>
                  <w:t xml:space="preserve">Via della Madonnella, 4 </w:t>
                </w:r>
                <w:r>
                  <w:rPr>
                    <w:rFonts w:ascii="Minion Pro" w:hAnsi="Minion Pro"/>
                    <w:color w:val="34AA70"/>
                    <w:sz w:val="14"/>
                    <w:szCs w:val="14"/>
                    <w:lang w:val="it-IT"/>
                  </w:rPr>
                  <w:br/>
                  <w:t>I-00040 Rocca di Papa (Roma)</w:t>
                </w:r>
              </w:p>
              <w:p w:rsidR="008B7041" w:rsidRDefault="00F931E9">
                <w:pPr>
                  <w:jc w:val="both"/>
                  <w:rPr>
                    <w:rFonts w:ascii="Minion Pro" w:hAnsi="Minion Pro"/>
                    <w:color w:val="34AA70"/>
                    <w:sz w:val="14"/>
                    <w:szCs w:val="14"/>
                  </w:rPr>
                </w:pPr>
                <w:r>
                  <w:rPr>
                    <w:rFonts w:ascii="Minion Pro" w:hAnsi="Minion Pro"/>
                    <w:color w:val="34AA70"/>
                    <w:sz w:val="14"/>
                    <w:szCs w:val="14"/>
                  </w:rPr>
                  <w:t>Tel. +39 06 94 79 8302</w:t>
                </w:r>
              </w:p>
              <w:p w:rsidR="008B7041" w:rsidRDefault="008B7041">
                <w:pPr>
                  <w:rPr>
                    <w:szCs w:val="14"/>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041" w:rsidRDefault="008B7041">
    <w:pPr>
      <w:pStyle w:val="VorformatierterText"/>
      <w:spacing w:line="240" w:lineRule="atLeast"/>
    </w:pPr>
  </w:p>
  <w:p w:rsidR="008B7041" w:rsidRDefault="008B7041">
    <w:pPr>
      <w:pStyle w:val="Pidipagina"/>
      <w:rPr>
        <w:lang w:val="de-D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B6B" w:rsidRDefault="000C3B6B">
      <w:r>
        <w:separator/>
      </w:r>
    </w:p>
  </w:footnote>
  <w:footnote w:type="continuationSeparator" w:id="0">
    <w:p w:rsidR="000C3B6B" w:rsidRDefault="000C3B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041" w:rsidRDefault="00F931E9">
    <w:pPr>
      <w:pStyle w:val="Intestazione"/>
      <w:tabs>
        <w:tab w:val="clear" w:pos="9072"/>
        <w:tab w:val="right" w:pos="10065"/>
      </w:tabs>
      <w:ind w:right="-1134"/>
      <w:jc w:val="right"/>
    </w:pPr>
    <w:r>
      <w:rPr>
        <w:noProof/>
      </w:rPr>
      <w:tab/>
    </w:r>
    <w:r>
      <w:rPr>
        <w:noProof/>
      </w:rPr>
      <w:tab/>
    </w:r>
    <w:r>
      <w:rPr>
        <w:noProof/>
      </w:rPr>
      <w:drawing>
        <wp:inline distT="0" distB="0" distL="0" distR="0">
          <wp:extent cx="2377440" cy="1143000"/>
          <wp:effectExtent l="19050" t="0" r="381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2377440" cy="114300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041" w:rsidRDefault="00F931E9">
    <w:pPr>
      <w:pStyle w:val="Intestazione"/>
    </w:pPr>
    <w:r>
      <w:rPr>
        <w:noProof/>
      </w:rPr>
      <w:drawing>
        <wp:inline distT="0" distB="0" distL="0" distR="0">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p w:rsidR="008B7041" w:rsidRDefault="008B7041">
    <w:pPr>
      <w:shd w:val="clear" w:color="auto" w:fill="FFFFFF"/>
      <w:ind w:left="1416"/>
      <w:jc w:val="right"/>
      <w:rPr>
        <w:rFonts w:asciiTheme="minorHAnsi" w:eastAsia="Times New Roman" w:hAnsiTheme="minorHAnsi" w:cs="Arial"/>
        <w:b/>
        <w:color w:val="7030A0"/>
        <w:sz w:val="18"/>
        <w:szCs w:val="18"/>
        <w:lang w:eastAsia="nl-NL"/>
      </w:rPr>
    </w:pPr>
  </w:p>
  <w:p w:rsidR="008B7041" w:rsidRDefault="008B7041">
    <w:pPr>
      <w:shd w:val="clear" w:color="auto" w:fill="FFFFFF"/>
      <w:ind w:left="1416"/>
      <w:jc w:val="right"/>
      <w:rPr>
        <w:rFonts w:asciiTheme="minorHAnsi" w:eastAsia="Times New Roman" w:hAnsiTheme="minorHAnsi" w:cs="Arial"/>
        <w:b/>
        <w:color w:val="7030A0"/>
        <w:sz w:val="18"/>
        <w:szCs w:val="18"/>
        <w:lang w:eastAsia="nl-NL"/>
      </w:rPr>
    </w:pPr>
  </w:p>
  <w:p w:rsidR="008B7041" w:rsidRDefault="00F931E9">
    <w:pPr>
      <w:shd w:val="clear" w:color="auto" w:fill="FFFFFF"/>
      <w:ind w:left="709"/>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Press officer: Beatriz </w:t>
    </w:r>
    <w:proofErr w:type="spellStart"/>
    <w:r>
      <w:rPr>
        <w:rFonts w:asciiTheme="minorHAnsi" w:eastAsia="Times New Roman" w:hAnsiTheme="minorHAnsi" w:cs="Arial"/>
        <w:b/>
        <w:color w:val="00B050"/>
        <w:sz w:val="20"/>
        <w:szCs w:val="20"/>
        <w:lang w:val="en-US" w:eastAsia="nl-NL"/>
      </w:rPr>
      <w:t>Lauenroth</w:t>
    </w:r>
    <w:proofErr w:type="spellEnd"/>
    <w:r>
      <w:rPr>
        <w:rFonts w:asciiTheme="minorHAnsi" w:eastAsia="Times New Roman" w:hAnsiTheme="minorHAnsi" w:cs="Arial"/>
        <w:b/>
        <w:color w:val="00B050"/>
        <w:sz w:val="20"/>
        <w:szCs w:val="20"/>
        <w:lang w:val="en-US" w:eastAsia="nl-NL"/>
      </w:rPr>
      <w:t xml:space="preserve"> | beatriz.lauenroth@together4europe.org  </w:t>
    </w:r>
  </w:p>
  <w:p w:rsidR="008B7041" w:rsidRDefault="00F931E9">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+31650593387 (the Netherlands) </w:t>
    </w:r>
  </w:p>
  <w:p w:rsidR="008B7041" w:rsidRDefault="00F931E9">
    <w:pPr>
      <w:shd w:val="clear" w:color="auto" w:fill="FFFFFF"/>
      <w:ind w:left="1416"/>
      <w:jc w:val="right"/>
      <w:rPr>
        <w:rFonts w:asciiTheme="minorHAnsi" w:eastAsia="Times New Roman" w:hAnsiTheme="minorHAnsi" w:cs="Arial"/>
        <w:b/>
        <w:color w:val="00B050"/>
        <w:sz w:val="20"/>
        <w:szCs w:val="20"/>
        <w:lang w:val="en-US" w:eastAsia="nl-NL"/>
      </w:rPr>
    </w:pPr>
    <w:r>
      <w:rPr>
        <w:rFonts w:asciiTheme="minorHAnsi" w:eastAsia="Times New Roman" w:hAnsiTheme="minorHAnsi" w:cs="Arial"/>
        <w:b/>
        <w:color w:val="00B050"/>
        <w:sz w:val="20"/>
        <w:szCs w:val="20"/>
        <w:lang w:val="en-US" w:eastAsia="nl-NL"/>
      </w:rPr>
      <w:t xml:space="preserve"> Web: www.together4europe.org</w:t>
    </w:r>
  </w:p>
  <w:p w:rsidR="008B7041" w:rsidRDefault="008B7041">
    <w:pPr>
      <w:pStyle w:val="Intestazione"/>
      <w:rPr>
        <w:b/>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2D4"/>
    <w:multiLevelType w:val="hybridMultilevel"/>
    <w:tmpl w:val="BEFC53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hideSpellingErrors/>
  <w:hideGrammaticalErrors/>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8B7041"/>
    <w:rsid w:val="000C3B6B"/>
    <w:rsid w:val="00593045"/>
    <w:rsid w:val="005C11E7"/>
    <w:rsid w:val="005F2DA0"/>
    <w:rsid w:val="008922FD"/>
    <w:rsid w:val="008B7041"/>
    <w:rsid w:val="00952D67"/>
    <w:rsid w:val="00967B75"/>
    <w:rsid w:val="00C107B0"/>
    <w:rsid w:val="00D56BF5"/>
    <w:rsid w:val="00F931E9"/>
    <w:rsid w:val="00FA3C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8B7041"/>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8B7041"/>
    <w:pPr>
      <w:keepNext/>
      <w:spacing w:before="240" w:after="60"/>
      <w:outlineLvl w:val="0"/>
    </w:pPr>
    <w:rPr>
      <w:rFonts w:ascii="Arial" w:hAnsi="Arial" w:cs="Arial"/>
      <w:b/>
      <w:bCs/>
      <w:kern w:val="32"/>
      <w:sz w:val="32"/>
      <w:szCs w:val="32"/>
      <w:lang w:val="de-D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B7041"/>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8B7041"/>
  </w:style>
  <w:style w:type="paragraph" w:customStyle="1" w:styleId="thema-bold">
    <w:name w:val="thema - bold"/>
    <w:uiPriority w:val="99"/>
    <w:rsid w:val="008B7041"/>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8B7041"/>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8B7041"/>
    <w:rPr>
      <w:rFonts w:ascii="Times New Roman" w:hAnsi="Times New Roman" w:cs="Times New Roman"/>
      <w:sz w:val="2"/>
      <w:lang w:val="fr-FR" w:eastAsia="fr-FR"/>
    </w:rPr>
  </w:style>
  <w:style w:type="paragraph" w:styleId="Intestazione">
    <w:name w:val="header"/>
    <w:basedOn w:val="Normale"/>
    <w:link w:val="IntestazioneCarattere"/>
    <w:uiPriority w:val="99"/>
    <w:rsid w:val="008B7041"/>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8B7041"/>
    <w:rPr>
      <w:rFonts w:ascii="Verdana" w:hAnsi="Verdana" w:cs="Times New Roman"/>
      <w:sz w:val="24"/>
    </w:rPr>
  </w:style>
  <w:style w:type="paragraph" w:styleId="Pidipagina">
    <w:name w:val="footer"/>
    <w:basedOn w:val="Normale"/>
    <w:link w:val="PidipaginaCarattere"/>
    <w:uiPriority w:val="99"/>
    <w:rsid w:val="008B7041"/>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8B7041"/>
    <w:rPr>
      <w:rFonts w:ascii="Verdana" w:hAnsi="Verdana" w:cs="Times New Roman"/>
      <w:sz w:val="24"/>
    </w:rPr>
  </w:style>
  <w:style w:type="character" w:customStyle="1" w:styleId="flietext">
    <w:name w:val="fließtext"/>
    <w:uiPriority w:val="99"/>
    <w:rsid w:val="008B7041"/>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8B7041"/>
    <w:rPr>
      <w:rFonts w:cs="Times New Roman"/>
      <w:color w:val="0000FF"/>
      <w:u w:val="single"/>
    </w:rPr>
  </w:style>
  <w:style w:type="character" w:styleId="Collegamentovisitato">
    <w:name w:val="FollowedHyperlink"/>
    <w:basedOn w:val="Carpredefinitoparagrafo"/>
    <w:uiPriority w:val="99"/>
    <w:semiHidden/>
    <w:rsid w:val="008B7041"/>
    <w:rPr>
      <w:rFonts w:cs="Times New Roman"/>
      <w:color w:val="800080"/>
      <w:u w:val="single"/>
    </w:rPr>
  </w:style>
  <w:style w:type="paragraph" w:customStyle="1" w:styleId="Stile">
    <w:name w:val="Stile"/>
    <w:uiPriority w:val="99"/>
    <w:rsid w:val="008B7041"/>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8B7041"/>
    <w:rPr>
      <w:rFonts w:cs="Times New Roman"/>
    </w:rPr>
  </w:style>
  <w:style w:type="paragraph" w:styleId="PreformattatoHTML">
    <w:name w:val="HTML Preformatted"/>
    <w:basedOn w:val="Normale"/>
    <w:link w:val="PreformattatoHTMLCarattere"/>
    <w:uiPriority w:val="99"/>
    <w:rsid w:val="008B7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8B7041"/>
    <w:rPr>
      <w:rFonts w:ascii="Courier New" w:hAnsi="Courier New" w:cs="Courier New"/>
      <w:sz w:val="20"/>
      <w:szCs w:val="20"/>
      <w:lang w:val="fr-FR" w:eastAsia="fr-FR"/>
    </w:rPr>
  </w:style>
  <w:style w:type="paragraph" w:customStyle="1" w:styleId="VorformatierterText">
    <w:name w:val="Vorformatierter Text"/>
    <w:basedOn w:val="Normale"/>
    <w:rsid w:val="008B7041"/>
    <w:pPr>
      <w:suppressAutoHyphens/>
      <w:spacing w:line="276" w:lineRule="auto"/>
    </w:pPr>
    <w:rPr>
      <w:rFonts w:eastAsia="Times New Roman"/>
      <w:sz w:val="20"/>
      <w:szCs w:val="20"/>
      <w:lang w:val="de-DE" w:eastAsia="ar-SA"/>
    </w:rPr>
  </w:style>
  <w:style w:type="paragraph" w:styleId="Paragrafoelenco">
    <w:name w:val="List Paragraph"/>
    <w:basedOn w:val="Normale"/>
    <w:uiPriority w:val="34"/>
    <w:qFormat/>
    <w:rsid w:val="008B7041"/>
    <w:pPr>
      <w:ind w:left="720"/>
      <w:contextualSpacing/>
    </w:pPr>
  </w:style>
  <w:style w:type="character" w:styleId="Enfasicorsivo">
    <w:name w:val="Emphasis"/>
    <w:basedOn w:val="Carpredefinitoparagrafo"/>
    <w:uiPriority w:val="20"/>
    <w:qFormat/>
    <w:locked/>
    <w:rsid w:val="008B7041"/>
    <w:rPr>
      <w:i/>
      <w:iCs/>
    </w:rPr>
  </w:style>
  <w:style w:type="character" w:customStyle="1" w:styleId="shorttext">
    <w:name w:val="short_text"/>
    <w:basedOn w:val="Carpredefinitoparagrafo"/>
    <w:rsid w:val="008B70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1027336">
      <w:bodyDiv w:val="1"/>
      <w:marLeft w:val="0"/>
      <w:marRight w:val="0"/>
      <w:marTop w:val="0"/>
      <w:marBottom w:val="0"/>
      <w:divBdr>
        <w:top w:val="none" w:sz="0" w:space="0" w:color="auto"/>
        <w:left w:val="none" w:sz="0" w:space="0" w:color="auto"/>
        <w:bottom w:val="none" w:sz="0" w:space="0" w:color="auto"/>
        <w:right w:val="none" w:sz="0" w:space="0" w:color="auto"/>
      </w:divBdr>
    </w:div>
    <w:div w:id="871114524">
      <w:bodyDiv w:val="1"/>
      <w:marLeft w:val="0"/>
      <w:marRight w:val="0"/>
      <w:marTop w:val="0"/>
      <w:marBottom w:val="0"/>
      <w:divBdr>
        <w:top w:val="none" w:sz="0" w:space="0" w:color="auto"/>
        <w:left w:val="none" w:sz="0" w:space="0" w:color="auto"/>
        <w:bottom w:val="none" w:sz="0" w:space="0" w:color="auto"/>
        <w:right w:val="none" w:sz="0" w:space="0" w:color="auto"/>
      </w:divBdr>
    </w:div>
    <w:div w:id="10975559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gether4europ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D1B88-1125-43AF-832B-501DA145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Nomi</Template>
  <TotalTime>0</TotalTime>
  <Pages>2</Pages>
  <Words>611</Words>
  <Characters>3486</Characters>
  <Application>Microsoft Office Word</Application>
  <DocSecurity>0</DocSecurity>
  <Lines>29</Lines>
  <Paragraphs>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PM Wien 12.11.2017</vt:lpstr>
      <vt:lpstr>Rome, le  XX octobre 2011</vt:lpstr>
    </vt:vector>
  </TitlesOfParts>
  <Company>HP</Company>
  <LinksUpToDate>false</LinksUpToDate>
  <CharactersWithSpaces>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Wien 12.11.2017</dc:title>
  <dc:creator>Beatriz Lauenroth</dc:creator>
  <cp:lastModifiedBy>konib</cp:lastModifiedBy>
  <cp:revision>2</cp:revision>
  <cp:lastPrinted>2017-10-26T15:47:00Z</cp:lastPrinted>
  <dcterms:created xsi:type="dcterms:W3CDTF">2017-11-15T15:27:00Z</dcterms:created>
  <dcterms:modified xsi:type="dcterms:W3CDTF">2017-11-15T15:27:00Z</dcterms:modified>
</cp:coreProperties>
</file>