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2242F" w14:textId="44AF5574" w:rsidR="00EA0157" w:rsidRDefault="00EA0157" w:rsidP="00EA0157">
      <w:r>
        <w:rPr>
          <w:noProof/>
          <w:lang w:val="it-IT" w:eastAsia="it-IT"/>
        </w:rPr>
        <w:drawing>
          <wp:inline distT="0" distB="0" distL="0" distR="0" wp14:anchorId="156E1AE2" wp14:editId="582B6648">
            <wp:extent cx="5760720" cy="975934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7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37827" w14:textId="77777777" w:rsidR="00EA0157" w:rsidRDefault="00EA0157" w:rsidP="00EA0157"/>
    <w:p w14:paraId="5741C86E" w14:textId="6E21DAEC" w:rsidR="00EA0157" w:rsidRPr="005F78CB" w:rsidRDefault="00EA0157" w:rsidP="00EA0157">
      <w:pPr>
        <w:rPr>
          <w:rFonts w:ascii="Arial" w:hAnsi="Arial" w:cs="Arial"/>
          <w:b/>
          <w:bCs/>
          <w:sz w:val="28"/>
          <w:szCs w:val="28"/>
        </w:rPr>
      </w:pPr>
      <w:r w:rsidRPr="005F78CB">
        <w:rPr>
          <w:rFonts w:ascii="Arial" w:hAnsi="Arial" w:cs="Arial"/>
          <w:b/>
          <w:bCs/>
          <w:sz w:val="28"/>
          <w:szCs w:val="28"/>
        </w:rPr>
        <w:t>COMMUNIQUÉ du 5-11-2021</w:t>
      </w:r>
    </w:p>
    <w:p w14:paraId="1ED8A3F1" w14:textId="77777777" w:rsidR="00EA0157" w:rsidRPr="005F78CB" w:rsidRDefault="00EA0157" w:rsidP="00EA0157">
      <w:pPr>
        <w:rPr>
          <w:rFonts w:ascii="Arial" w:hAnsi="Arial" w:cs="Arial"/>
          <w:sz w:val="20"/>
          <w:szCs w:val="20"/>
        </w:rPr>
      </w:pPr>
    </w:p>
    <w:p w14:paraId="142DF750" w14:textId="0A3D818A" w:rsidR="00EA0157" w:rsidRPr="005F78CB" w:rsidRDefault="00EA0157" w:rsidP="00EA0157">
      <w:pPr>
        <w:rPr>
          <w:rFonts w:ascii="Arial" w:hAnsi="Arial" w:cs="Arial"/>
          <w:sz w:val="28"/>
          <w:szCs w:val="28"/>
        </w:rPr>
      </w:pPr>
      <w:r w:rsidRPr="005F78CB">
        <w:rPr>
          <w:rFonts w:ascii="Arial" w:hAnsi="Arial" w:cs="Arial"/>
          <w:sz w:val="28"/>
          <w:szCs w:val="28"/>
        </w:rPr>
        <w:t xml:space="preserve">RÉUNION DES </w:t>
      </w:r>
      <w:r w:rsidR="00921662" w:rsidRPr="005F78CB">
        <w:rPr>
          <w:rFonts w:ascii="Arial" w:hAnsi="Arial" w:cs="Arial"/>
          <w:sz w:val="28"/>
          <w:szCs w:val="28"/>
        </w:rPr>
        <w:t xml:space="preserve">HAUTS </w:t>
      </w:r>
      <w:r w:rsidRPr="005F78CB">
        <w:rPr>
          <w:rFonts w:ascii="Arial" w:hAnsi="Arial" w:cs="Arial"/>
          <w:sz w:val="28"/>
          <w:szCs w:val="28"/>
        </w:rPr>
        <w:t>RESPONSABLES</w:t>
      </w:r>
      <w:r w:rsidR="005F78CB">
        <w:rPr>
          <w:rFonts w:ascii="Arial" w:hAnsi="Arial" w:cs="Arial"/>
          <w:sz w:val="28"/>
          <w:szCs w:val="28"/>
        </w:rPr>
        <w:t xml:space="preserve"> </w:t>
      </w:r>
      <w:r w:rsidR="005F78CB">
        <w:rPr>
          <w:rFonts w:ascii="Arial" w:hAnsi="Arial" w:cs="Arial"/>
          <w:sz w:val="28"/>
          <w:szCs w:val="28"/>
        </w:rPr>
        <w:br/>
      </w:r>
      <w:r w:rsidRPr="005F78CB">
        <w:rPr>
          <w:rFonts w:ascii="Arial" w:hAnsi="Arial" w:cs="Arial"/>
          <w:sz w:val="28"/>
          <w:szCs w:val="28"/>
        </w:rPr>
        <w:t>D'</w:t>
      </w:r>
      <w:r w:rsidRPr="005F78CB">
        <w:rPr>
          <w:rFonts w:ascii="Arial" w:hAnsi="Arial" w:cs="Arial"/>
          <w:i/>
          <w:iCs/>
          <w:sz w:val="28"/>
          <w:szCs w:val="28"/>
        </w:rPr>
        <w:t>ENSEMBLE POUR L'EUROPE (EPE)</w:t>
      </w:r>
    </w:p>
    <w:p w14:paraId="3026A23A" w14:textId="1189DECF" w:rsidR="00EA0157" w:rsidRPr="005F78CB" w:rsidRDefault="00EA0157" w:rsidP="00EA0157">
      <w:pPr>
        <w:rPr>
          <w:rFonts w:ascii="Arial" w:hAnsi="Arial" w:cs="Arial"/>
          <w:sz w:val="28"/>
          <w:szCs w:val="28"/>
        </w:rPr>
      </w:pPr>
      <w:r w:rsidRPr="005F78CB">
        <w:rPr>
          <w:rFonts w:ascii="Arial" w:hAnsi="Arial" w:cs="Arial"/>
          <w:sz w:val="28"/>
          <w:szCs w:val="28"/>
        </w:rPr>
        <w:t>Le 5</w:t>
      </w:r>
      <w:r w:rsidR="00921662" w:rsidRPr="005F78CB">
        <w:rPr>
          <w:rFonts w:ascii="Arial" w:hAnsi="Arial" w:cs="Arial"/>
          <w:sz w:val="28"/>
          <w:szCs w:val="28"/>
        </w:rPr>
        <w:t xml:space="preserve"> novembre </w:t>
      </w:r>
      <w:r w:rsidRPr="005F78CB">
        <w:rPr>
          <w:rFonts w:ascii="Arial" w:hAnsi="Arial" w:cs="Arial"/>
          <w:sz w:val="28"/>
          <w:szCs w:val="28"/>
        </w:rPr>
        <w:t xml:space="preserve">2021, à la veille de la réunion annuelle des </w:t>
      </w:r>
      <w:r w:rsidR="00006BD3" w:rsidRPr="005F78CB">
        <w:rPr>
          <w:rFonts w:ascii="Arial" w:hAnsi="Arial" w:cs="Arial"/>
          <w:sz w:val="28"/>
          <w:szCs w:val="28"/>
        </w:rPr>
        <w:t>« </w:t>
      </w:r>
      <w:r w:rsidRPr="005F78CB">
        <w:rPr>
          <w:rFonts w:ascii="Arial" w:hAnsi="Arial" w:cs="Arial"/>
          <w:sz w:val="28"/>
          <w:szCs w:val="28"/>
        </w:rPr>
        <w:t>Amis d'Ensemble pour l'Europe</w:t>
      </w:r>
      <w:r w:rsidR="00006BD3" w:rsidRPr="005F78CB">
        <w:rPr>
          <w:rFonts w:ascii="Arial" w:hAnsi="Arial" w:cs="Arial"/>
          <w:sz w:val="28"/>
          <w:szCs w:val="28"/>
        </w:rPr>
        <w:t> »</w:t>
      </w:r>
      <w:r w:rsidRPr="005F78CB">
        <w:rPr>
          <w:rFonts w:ascii="Arial" w:hAnsi="Arial" w:cs="Arial"/>
          <w:sz w:val="28"/>
          <w:szCs w:val="28"/>
        </w:rPr>
        <w:t xml:space="preserve">, les dirigeants des mouvements impliqués dans le réseau international se sont réunis à Castel Gandolfo près de Rome, avec le Comité </w:t>
      </w:r>
      <w:r w:rsidR="00921662" w:rsidRPr="005F78CB">
        <w:rPr>
          <w:rFonts w:ascii="Arial" w:hAnsi="Arial" w:cs="Arial"/>
          <w:sz w:val="28"/>
          <w:szCs w:val="28"/>
        </w:rPr>
        <w:t>d’Orientation</w:t>
      </w:r>
      <w:r w:rsidRPr="005F78CB">
        <w:rPr>
          <w:rFonts w:ascii="Arial" w:hAnsi="Arial" w:cs="Arial"/>
          <w:sz w:val="28"/>
          <w:szCs w:val="28"/>
        </w:rPr>
        <w:t xml:space="preserve"> d'</w:t>
      </w:r>
      <w:r w:rsidR="00006BD3" w:rsidRPr="005F78CB">
        <w:rPr>
          <w:rFonts w:ascii="Arial" w:hAnsi="Arial" w:cs="Arial"/>
          <w:sz w:val="28"/>
          <w:szCs w:val="28"/>
        </w:rPr>
        <w:t>EP</w:t>
      </w:r>
      <w:r w:rsidRPr="005F78CB">
        <w:rPr>
          <w:rFonts w:ascii="Arial" w:hAnsi="Arial" w:cs="Arial"/>
          <w:sz w:val="28"/>
          <w:szCs w:val="28"/>
        </w:rPr>
        <w:t xml:space="preserve">E. </w:t>
      </w:r>
      <w:r w:rsidR="00006BD3" w:rsidRPr="005F78CB">
        <w:rPr>
          <w:rFonts w:ascii="Arial" w:hAnsi="Arial" w:cs="Arial"/>
          <w:sz w:val="28"/>
          <w:szCs w:val="28"/>
        </w:rPr>
        <w:t>Parmi les participants se trouvaient</w:t>
      </w:r>
      <w:r w:rsidRPr="005F78CB">
        <w:rPr>
          <w:rFonts w:ascii="Arial" w:hAnsi="Arial" w:cs="Arial"/>
          <w:sz w:val="28"/>
          <w:szCs w:val="28"/>
        </w:rPr>
        <w:t xml:space="preserve"> Marco Impagliazzo, président de Sant'Egidio, le père Juan Pablo Catoggio, président du présidium de Sch</w:t>
      </w:r>
      <w:r w:rsidR="002754CE">
        <w:rPr>
          <w:rFonts w:ascii="Arial" w:hAnsi="Arial" w:cs="Arial"/>
          <w:sz w:val="28"/>
          <w:szCs w:val="28"/>
        </w:rPr>
        <w:t>ö</w:t>
      </w:r>
      <w:r w:rsidRPr="005F78CB">
        <w:rPr>
          <w:rFonts w:ascii="Arial" w:hAnsi="Arial" w:cs="Arial"/>
          <w:sz w:val="28"/>
          <w:szCs w:val="28"/>
        </w:rPr>
        <w:t xml:space="preserve">nstatt, Hansjörg Kopp </w:t>
      </w:r>
      <w:r w:rsidR="00A35F8A">
        <w:rPr>
          <w:rFonts w:ascii="Arial" w:hAnsi="Arial" w:cs="Arial"/>
          <w:sz w:val="28"/>
          <w:szCs w:val="28"/>
        </w:rPr>
        <w:t>–</w:t>
      </w:r>
      <w:r w:rsidRPr="005F78CB">
        <w:rPr>
          <w:rFonts w:ascii="Arial" w:hAnsi="Arial" w:cs="Arial"/>
          <w:sz w:val="28"/>
          <w:szCs w:val="28"/>
        </w:rPr>
        <w:t xml:space="preserve"> </w:t>
      </w:r>
      <w:r w:rsidR="00A35F8A">
        <w:rPr>
          <w:rFonts w:ascii="Arial" w:hAnsi="Arial" w:cs="Arial"/>
          <w:sz w:val="28"/>
          <w:szCs w:val="28"/>
        </w:rPr>
        <w:t xml:space="preserve">Secrétaire général </w:t>
      </w:r>
      <w:r w:rsidRPr="005F78CB">
        <w:rPr>
          <w:rFonts w:ascii="Arial" w:hAnsi="Arial" w:cs="Arial"/>
          <w:sz w:val="28"/>
          <w:szCs w:val="28"/>
        </w:rPr>
        <w:t xml:space="preserve">des YMCA, </w:t>
      </w:r>
      <w:r w:rsidR="005F772F" w:rsidRPr="005F772F">
        <w:rPr>
          <w:rFonts w:ascii="Arial" w:hAnsi="Arial" w:cs="Arial"/>
          <w:sz w:val="28"/>
          <w:szCs w:val="28"/>
        </w:rPr>
        <w:t>Georges El Hage – Syndesmos</w:t>
      </w:r>
      <w:r w:rsidR="005F772F">
        <w:rPr>
          <w:rFonts w:ascii="Arial" w:hAnsi="Arial" w:cs="Arial"/>
          <w:sz w:val="28"/>
          <w:szCs w:val="28"/>
        </w:rPr>
        <w:t xml:space="preserve">, </w:t>
      </w:r>
      <w:r w:rsidRPr="005F78CB">
        <w:rPr>
          <w:rFonts w:ascii="Arial" w:hAnsi="Arial" w:cs="Arial"/>
          <w:sz w:val="28"/>
          <w:szCs w:val="28"/>
        </w:rPr>
        <w:t xml:space="preserve">Martin et Matthias Bühlmann - responsables du </w:t>
      </w:r>
      <w:r w:rsidR="00374113">
        <w:rPr>
          <w:rFonts w:ascii="Arial" w:hAnsi="Arial" w:cs="Arial"/>
          <w:sz w:val="28"/>
          <w:szCs w:val="28"/>
        </w:rPr>
        <w:t xml:space="preserve">mouvement </w:t>
      </w:r>
      <w:r w:rsidRPr="005F78CB">
        <w:rPr>
          <w:rFonts w:ascii="Arial" w:hAnsi="Arial" w:cs="Arial"/>
          <w:sz w:val="28"/>
          <w:szCs w:val="28"/>
        </w:rPr>
        <w:t>Vineyard. La nouvelle présidente du mouvement des Focolari, Margaret Karram, et le coprésident, Jes</w:t>
      </w:r>
      <w:r w:rsidR="00006BD3" w:rsidRPr="005F78CB">
        <w:rPr>
          <w:rFonts w:ascii="Arial" w:hAnsi="Arial" w:cs="Arial"/>
          <w:sz w:val="28"/>
          <w:szCs w:val="28"/>
        </w:rPr>
        <w:t>ú</w:t>
      </w:r>
      <w:r w:rsidRPr="005F78CB">
        <w:rPr>
          <w:rFonts w:ascii="Arial" w:hAnsi="Arial" w:cs="Arial"/>
          <w:sz w:val="28"/>
          <w:szCs w:val="28"/>
        </w:rPr>
        <w:t>s Moran, ont fait les honneurs du Centre international du mouvement.</w:t>
      </w:r>
    </w:p>
    <w:p w14:paraId="521B621B" w14:textId="04EAEFB5" w:rsidR="00EA0157" w:rsidRPr="005F78CB" w:rsidRDefault="00EA0157" w:rsidP="00EA0157">
      <w:pPr>
        <w:rPr>
          <w:rFonts w:ascii="Arial" w:hAnsi="Arial" w:cs="Arial"/>
          <w:sz w:val="28"/>
          <w:szCs w:val="28"/>
        </w:rPr>
      </w:pPr>
      <w:r w:rsidRPr="005F78CB">
        <w:rPr>
          <w:rFonts w:ascii="Arial" w:hAnsi="Arial" w:cs="Arial"/>
          <w:sz w:val="28"/>
          <w:szCs w:val="28"/>
        </w:rPr>
        <w:t xml:space="preserve">Dans une atmosphère chaleureuse et fraternelle, les </w:t>
      </w:r>
      <w:r w:rsidR="003F4BC3" w:rsidRPr="005F78CB">
        <w:rPr>
          <w:rFonts w:ascii="Arial" w:hAnsi="Arial" w:cs="Arial"/>
          <w:sz w:val="28"/>
          <w:szCs w:val="28"/>
        </w:rPr>
        <w:t>interlocuteurs</w:t>
      </w:r>
      <w:r w:rsidRPr="005F78CB">
        <w:rPr>
          <w:rFonts w:ascii="Arial" w:hAnsi="Arial" w:cs="Arial"/>
          <w:sz w:val="28"/>
          <w:szCs w:val="28"/>
        </w:rPr>
        <w:t xml:space="preserve"> ont partagé les défis actuels causés par la pandémie. </w:t>
      </w:r>
      <w:r w:rsidR="003F4BC3" w:rsidRPr="005F78CB">
        <w:rPr>
          <w:rFonts w:ascii="Arial" w:hAnsi="Arial" w:cs="Arial"/>
          <w:sz w:val="28"/>
          <w:szCs w:val="28"/>
        </w:rPr>
        <w:t>« </w:t>
      </w:r>
      <w:r w:rsidRPr="005F78CB">
        <w:rPr>
          <w:rFonts w:ascii="Arial" w:hAnsi="Arial" w:cs="Arial"/>
          <w:sz w:val="28"/>
          <w:szCs w:val="28"/>
        </w:rPr>
        <w:t>C'est un temps de discernement, propice à la prise de nouvelles décisions</w:t>
      </w:r>
      <w:r w:rsidR="003F4BC3" w:rsidRPr="005F78CB">
        <w:rPr>
          <w:rFonts w:ascii="Arial" w:hAnsi="Arial" w:cs="Arial"/>
          <w:sz w:val="28"/>
          <w:szCs w:val="28"/>
        </w:rPr>
        <w:t> »</w:t>
      </w:r>
      <w:r w:rsidRPr="005F78CB">
        <w:rPr>
          <w:rFonts w:ascii="Arial" w:hAnsi="Arial" w:cs="Arial"/>
          <w:sz w:val="28"/>
          <w:szCs w:val="28"/>
        </w:rPr>
        <w:t xml:space="preserve">, a déclaré le père Juan Pablo. </w:t>
      </w:r>
      <w:r w:rsidR="003F4BC3" w:rsidRPr="005F78CB">
        <w:rPr>
          <w:rFonts w:ascii="Arial" w:hAnsi="Arial" w:cs="Arial"/>
          <w:sz w:val="28"/>
          <w:szCs w:val="28"/>
        </w:rPr>
        <w:t>« </w:t>
      </w:r>
      <w:r w:rsidRPr="005F78CB">
        <w:rPr>
          <w:rFonts w:ascii="Arial" w:hAnsi="Arial" w:cs="Arial"/>
          <w:sz w:val="28"/>
          <w:szCs w:val="28"/>
        </w:rPr>
        <w:t>C'est comme une accélération, dans laquelle nous pouvons répondre plus directement et plus rapidement à la crise avec nos charismes, par exemple en aidant les personnes les plus touchées</w:t>
      </w:r>
      <w:r w:rsidR="003F4BC3" w:rsidRPr="005F78CB">
        <w:rPr>
          <w:rFonts w:ascii="Arial" w:hAnsi="Arial" w:cs="Arial"/>
          <w:sz w:val="28"/>
          <w:szCs w:val="28"/>
        </w:rPr>
        <w:t> »,</w:t>
      </w:r>
      <w:r w:rsidRPr="005F78CB">
        <w:rPr>
          <w:rFonts w:ascii="Arial" w:hAnsi="Arial" w:cs="Arial"/>
          <w:sz w:val="28"/>
          <w:szCs w:val="28"/>
        </w:rPr>
        <w:t xml:space="preserve"> a commenté un participant.</w:t>
      </w:r>
    </w:p>
    <w:p w14:paraId="411D9E16" w14:textId="54FA7010" w:rsidR="00EA0157" w:rsidRDefault="00EA0157" w:rsidP="00EA0157">
      <w:pPr>
        <w:rPr>
          <w:rFonts w:ascii="Arial" w:hAnsi="Arial" w:cs="Arial"/>
          <w:sz w:val="28"/>
          <w:szCs w:val="28"/>
        </w:rPr>
      </w:pPr>
      <w:r w:rsidRPr="005F78CB">
        <w:rPr>
          <w:rFonts w:ascii="Arial" w:hAnsi="Arial" w:cs="Arial"/>
          <w:sz w:val="28"/>
          <w:szCs w:val="28"/>
        </w:rPr>
        <w:t xml:space="preserve">Dans un esprit d'ouverture et de confiance mutuelle, les personnes présentes ont parlé des étapes à franchir ensemble pour l'avenir. L'accent est mis sur les relations. Un rôle important est joué par la jeune génération, qui devrait assumer des tâches </w:t>
      </w:r>
      <w:r w:rsidR="003F4BC3" w:rsidRPr="005F78CB">
        <w:rPr>
          <w:rFonts w:ascii="Arial" w:hAnsi="Arial" w:cs="Arial"/>
          <w:sz w:val="28"/>
          <w:szCs w:val="28"/>
        </w:rPr>
        <w:t>en responsabilité</w:t>
      </w:r>
      <w:r w:rsidRPr="005F78CB">
        <w:rPr>
          <w:rFonts w:ascii="Arial" w:hAnsi="Arial" w:cs="Arial"/>
          <w:sz w:val="28"/>
          <w:szCs w:val="28"/>
        </w:rPr>
        <w:t xml:space="preserve"> </w:t>
      </w:r>
      <w:r w:rsidR="003F4BC3" w:rsidRPr="005F78CB">
        <w:rPr>
          <w:rFonts w:ascii="Arial" w:hAnsi="Arial" w:cs="Arial"/>
          <w:sz w:val="28"/>
          <w:szCs w:val="28"/>
        </w:rPr>
        <w:t>au sein de</w:t>
      </w:r>
      <w:r w:rsidRPr="005F78CB">
        <w:rPr>
          <w:rFonts w:ascii="Arial" w:hAnsi="Arial" w:cs="Arial"/>
          <w:sz w:val="28"/>
          <w:szCs w:val="28"/>
        </w:rPr>
        <w:t xml:space="preserve"> l'</w:t>
      </w:r>
      <w:r w:rsidR="003F4BC3" w:rsidRPr="005F78CB">
        <w:rPr>
          <w:rFonts w:ascii="Arial" w:hAnsi="Arial" w:cs="Arial"/>
          <w:sz w:val="28"/>
          <w:szCs w:val="28"/>
        </w:rPr>
        <w:t>EP</w:t>
      </w:r>
      <w:r w:rsidRPr="005F78CB">
        <w:rPr>
          <w:rFonts w:ascii="Arial" w:hAnsi="Arial" w:cs="Arial"/>
          <w:sz w:val="28"/>
          <w:szCs w:val="28"/>
        </w:rPr>
        <w:t xml:space="preserve">E dans un avenir proche. </w:t>
      </w:r>
      <w:r w:rsidR="003F4BC3" w:rsidRPr="005F78CB">
        <w:rPr>
          <w:rFonts w:ascii="Arial" w:hAnsi="Arial" w:cs="Arial"/>
          <w:sz w:val="28"/>
          <w:szCs w:val="28"/>
        </w:rPr>
        <w:t>« </w:t>
      </w:r>
      <w:r w:rsidRPr="005F78CB">
        <w:rPr>
          <w:rFonts w:ascii="Arial" w:hAnsi="Arial" w:cs="Arial"/>
          <w:sz w:val="28"/>
          <w:szCs w:val="28"/>
        </w:rPr>
        <w:t xml:space="preserve">Nous sommes dans un processus dans lequel il faut surtout faire grandir l'amitié entre les générations. Dès à présent, nous voulons nous écouter davantage, apprendre les uns des autres et travailler ensemble. Qui sait vers quels nouveaux horizons cette façon de faire conduira le réseau </w:t>
      </w:r>
      <w:r w:rsidR="003F4BC3" w:rsidRPr="005F78CB">
        <w:rPr>
          <w:rFonts w:ascii="Arial" w:hAnsi="Arial" w:cs="Arial"/>
          <w:sz w:val="28"/>
          <w:szCs w:val="28"/>
        </w:rPr>
        <w:t>EP</w:t>
      </w:r>
      <w:r w:rsidRPr="005F78CB">
        <w:rPr>
          <w:rFonts w:ascii="Arial" w:hAnsi="Arial" w:cs="Arial"/>
          <w:sz w:val="28"/>
          <w:szCs w:val="28"/>
        </w:rPr>
        <w:t>E dans quelques années</w:t>
      </w:r>
      <w:r w:rsidR="003F4BC3" w:rsidRPr="005F78CB">
        <w:rPr>
          <w:rFonts w:ascii="Arial" w:hAnsi="Arial" w:cs="Arial"/>
          <w:sz w:val="28"/>
          <w:szCs w:val="28"/>
        </w:rPr>
        <w:t> ? »</w:t>
      </w:r>
      <w:r w:rsidRPr="005F78CB">
        <w:rPr>
          <w:rFonts w:ascii="Arial" w:hAnsi="Arial" w:cs="Arial"/>
          <w:sz w:val="28"/>
          <w:szCs w:val="28"/>
        </w:rPr>
        <w:t xml:space="preserve">, </w:t>
      </w:r>
      <w:r w:rsidR="005F78CB">
        <w:rPr>
          <w:rFonts w:ascii="Arial" w:hAnsi="Arial" w:cs="Arial"/>
          <w:sz w:val="28"/>
          <w:szCs w:val="28"/>
        </w:rPr>
        <w:t xml:space="preserve">a </w:t>
      </w:r>
      <w:r w:rsidRPr="005F78CB">
        <w:rPr>
          <w:rFonts w:ascii="Arial" w:hAnsi="Arial" w:cs="Arial"/>
          <w:sz w:val="28"/>
          <w:szCs w:val="28"/>
        </w:rPr>
        <w:t>déclar</w:t>
      </w:r>
      <w:r w:rsidR="005F78CB">
        <w:rPr>
          <w:rFonts w:ascii="Arial" w:hAnsi="Arial" w:cs="Arial"/>
          <w:sz w:val="28"/>
          <w:szCs w:val="28"/>
        </w:rPr>
        <w:t>é</w:t>
      </w:r>
      <w:r w:rsidRPr="005F78CB">
        <w:rPr>
          <w:rFonts w:ascii="Arial" w:hAnsi="Arial" w:cs="Arial"/>
          <w:sz w:val="28"/>
          <w:szCs w:val="28"/>
        </w:rPr>
        <w:t xml:space="preserve"> Johannes Fichtenbauer, ENC Autriche.</w:t>
      </w:r>
    </w:p>
    <w:p w14:paraId="6E027F16" w14:textId="77777777" w:rsidR="005F78CB" w:rsidRPr="005F78CB" w:rsidRDefault="005F78CB" w:rsidP="00EA0157">
      <w:pPr>
        <w:rPr>
          <w:rFonts w:ascii="Arial" w:hAnsi="Arial" w:cs="Arial"/>
          <w:sz w:val="28"/>
          <w:szCs w:val="28"/>
        </w:rPr>
      </w:pPr>
    </w:p>
    <w:p w14:paraId="61CE5CA5" w14:textId="77777777" w:rsidR="00962649" w:rsidRPr="004C1A08" w:rsidRDefault="00962649" w:rsidP="00962649">
      <w:pPr>
        <w:spacing w:after="170"/>
        <w:rPr>
          <w:lang w:val="en-US"/>
        </w:rPr>
      </w:pPr>
      <w:r w:rsidRPr="004C1A08">
        <w:rPr>
          <w:rFonts w:ascii="Trebuchet MS" w:eastAsia="Trebuchet MS" w:hAnsi="Trebuchet MS" w:cs="Trebuchet MS"/>
          <w:b/>
          <w:color w:val="19972B"/>
          <w:sz w:val="18"/>
          <w:lang w:val="en-US"/>
        </w:rPr>
        <w:t xml:space="preserve">TOGETHER FOR EUROPE – INTERNATIONAL OFFICE   </w:t>
      </w:r>
    </w:p>
    <w:p w14:paraId="44C50CE5" w14:textId="77777777" w:rsidR="00962649" w:rsidRPr="004C1A08" w:rsidRDefault="00962649" w:rsidP="00962649">
      <w:pPr>
        <w:tabs>
          <w:tab w:val="center" w:pos="9278"/>
        </w:tabs>
        <w:spacing w:after="0"/>
        <w:rPr>
          <w:lang w:val="en-US"/>
        </w:rPr>
      </w:pPr>
      <w:r w:rsidRPr="004C1A08">
        <w:rPr>
          <w:rFonts w:ascii="Trebuchet MS" w:eastAsia="Trebuchet MS" w:hAnsi="Trebuchet MS" w:cs="Trebuchet MS"/>
          <w:b/>
          <w:color w:val="19972B"/>
          <w:sz w:val="18"/>
          <w:lang w:val="en-US"/>
        </w:rPr>
        <w:t xml:space="preserve">Press officer: Beatriz Lauenroth | </w:t>
      </w:r>
      <w:r w:rsidRPr="004C1A08">
        <w:rPr>
          <w:rFonts w:ascii="Trebuchet MS" w:eastAsia="Trebuchet MS" w:hAnsi="Trebuchet MS" w:cs="Trebuchet MS"/>
          <w:b/>
          <w:color w:val="0000FF"/>
          <w:sz w:val="18"/>
          <w:u w:val="single" w:color="0000FF"/>
          <w:lang w:val="en-US"/>
        </w:rPr>
        <w:t>beatriz.lauenroth@together4europe.org</w:t>
      </w:r>
      <w:r w:rsidRPr="004C1A08">
        <w:rPr>
          <w:rFonts w:ascii="Trebuchet MS" w:eastAsia="Trebuchet MS" w:hAnsi="Trebuchet MS" w:cs="Trebuchet MS"/>
          <w:b/>
          <w:color w:val="19972B"/>
          <w:sz w:val="18"/>
          <w:lang w:val="en-US"/>
        </w:rPr>
        <w:t xml:space="preserve"> </w:t>
      </w:r>
      <w:r w:rsidRPr="004C1A08">
        <w:rPr>
          <w:rFonts w:ascii="Trebuchet MS" w:eastAsia="Trebuchet MS" w:hAnsi="Trebuchet MS" w:cs="Trebuchet MS"/>
          <w:color w:val="19972B"/>
          <w:sz w:val="18"/>
          <w:lang w:val="en-US"/>
        </w:rPr>
        <w:t xml:space="preserve"> </w:t>
      </w:r>
      <w:r w:rsidRPr="004C1A08">
        <w:rPr>
          <w:rFonts w:ascii="Trebuchet MS" w:eastAsia="Trebuchet MS" w:hAnsi="Trebuchet MS" w:cs="Trebuchet MS"/>
          <w:color w:val="19972B"/>
          <w:sz w:val="18"/>
          <w:lang w:val="en-US"/>
        </w:rPr>
        <w:tab/>
      </w:r>
      <w:r w:rsidRPr="004C1A08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</w:p>
    <w:p w14:paraId="568C76B2" w14:textId="77777777" w:rsidR="00962649" w:rsidRPr="004C1A08" w:rsidRDefault="00962649" w:rsidP="00962649">
      <w:pPr>
        <w:spacing w:after="24" w:line="249" w:lineRule="auto"/>
        <w:ind w:right="726"/>
        <w:rPr>
          <w:lang w:val="en-US"/>
        </w:rPr>
      </w:pPr>
      <w:r w:rsidRPr="004C1A08">
        <w:rPr>
          <w:rFonts w:ascii="Trebuchet MS" w:eastAsia="Trebuchet MS" w:hAnsi="Trebuchet MS" w:cs="Trebuchet MS"/>
          <w:color w:val="19972B"/>
          <w:sz w:val="18"/>
          <w:lang w:val="en-US"/>
        </w:rPr>
        <w:t xml:space="preserve">Mobile Phone 0031 6 50593387 (the Netherlands) | Website: </w:t>
      </w:r>
      <w:hyperlink r:id="rId5">
        <w:r w:rsidRPr="004C1A08">
          <w:rPr>
            <w:rFonts w:ascii="Trebuchet MS" w:eastAsia="Trebuchet MS" w:hAnsi="Trebuchet MS" w:cs="Trebuchet MS"/>
            <w:color w:val="0000FF"/>
            <w:sz w:val="18"/>
            <w:u w:val="single" w:color="0000FF"/>
            <w:lang w:val="en-US"/>
          </w:rPr>
          <w:t>www.together4europe.org</w:t>
        </w:r>
      </w:hyperlink>
      <w:hyperlink r:id="rId6">
        <w:r w:rsidRPr="004C1A08">
          <w:rPr>
            <w:rFonts w:ascii="Trebuchet MS" w:eastAsia="Trebuchet MS" w:hAnsi="Trebuchet MS" w:cs="Trebuchet MS"/>
            <w:color w:val="19972B"/>
            <w:sz w:val="18"/>
            <w:lang w:val="en-US"/>
          </w:rPr>
          <w:t xml:space="preserve"> </w:t>
        </w:r>
      </w:hyperlink>
      <w:r w:rsidRPr="004C1A08">
        <w:rPr>
          <w:rFonts w:ascii="Trebuchet MS" w:eastAsia="Trebuchet MS" w:hAnsi="Trebuchet MS" w:cs="Trebuchet MS"/>
          <w:color w:val="19972B"/>
          <w:sz w:val="18"/>
          <w:lang w:val="en-US"/>
        </w:rPr>
        <w:t xml:space="preserve"> </w:t>
      </w:r>
      <w:hyperlink r:id="rId7">
        <w:r w:rsidRPr="004C1A08">
          <w:rPr>
            <w:rFonts w:ascii="Trebuchet MS" w:eastAsia="Trebuchet MS" w:hAnsi="Trebuchet MS" w:cs="Trebuchet MS"/>
            <w:color w:val="0000FF"/>
            <w:sz w:val="18"/>
            <w:u w:val="single" w:color="0000FF"/>
            <w:lang w:val="en-US"/>
          </w:rPr>
          <w:t>twitter.com/together4europe</w:t>
        </w:r>
      </w:hyperlink>
      <w:hyperlink r:id="rId8">
        <w:r w:rsidRPr="004C1A08">
          <w:rPr>
            <w:rFonts w:ascii="Times New Roman" w:eastAsia="Times New Roman" w:hAnsi="Times New Roman" w:cs="Times New Roman"/>
            <w:color w:val="0000FF"/>
            <w:sz w:val="24"/>
            <w:lang w:val="en-US"/>
          </w:rPr>
          <w:t xml:space="preserve"> </w:t>
        </w:r>
      </w:hyperlink>
    </w:p>
    <w:sectPr w:rsidR="00962649" w:rsidRPr="004C1A08" w:rsidSect="005F78CB">
      <w:pgSz w:w="11906" w:h="16838"/>
      <w:pgMar w:top="56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157"/>
    <w:rsid w:val="00006BD3"/>
    <w:rsid w:val="002754CE"/>
    <w:rsid w:val="00374113"/>
    <w:rsid w:val="003F4BC3"/>
    <w:rsid w:val="005F772F"/>
    <w:rsid w:val="005F78CB"/>
    <w:rsid w:val="00921662"/>
    <w:rsid w:val="00962649"/>
    <w:rsid w:val="00A35F8A"/>
    <w:rsid w:val="00A551AD"/>
    <w:rsid w:val="00D36444"/>
    <w:rsid w:val="00EA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3178"/>
  <w15:chartTrackingRefBased/>
  <w15:docId w15:val="{BD630FD1-E9BD-4B6F-A882-92565407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together4europ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witter.com/together4europ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ogether4europe.org/" TargetMode="External"/><Relationship Id="rId5" Type="http://schemas.openxmlformats.org/officeDocument/2006/relationships/hyperlink" Target="https://www.together4europe.org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Chilaud</dc:creator>
  <cp:keywords/>
  <dc:description/>
  <cp:lastModifiedBy>Beatriz Lauenroth</cp:lastModifiedBy>
  <cp:revision>5</cp:revision>
  <dcterms:created xsi:type="dcterms:W3CDTF">2021-11-06T17:25:00Z</dcterms:created>
  <dcterms:modified xsi:type="dcterms:W3CDTF">2021-11-13T17:34:00Z</dcterms:modified>
</cp:coreProperties>
</file>