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22A8" w:rsidRPr="005322A8" w:rsidRDefault="005322A8" w:rsidP="005322A8">
      <w:pPr>
        <w:pStyle w:val="Corpodeltesto"/>
        <w:spacing w:line="360" w:lineRule="auto"/>
        <w:jc w:val="right"/>
        <w:rPr>
          <w:rFonts w:ascii="Trebuchet MS" w:hAnsi="Trebuchet MS" w:cs="Trebuchet MS"/>
          <w:bCs/>
          <w:color w:val="000000"/>
          <w:sz w:val="24"/>
          <w:szCs w:val="24"/>
        </w:rPr>
      </w:pPr>
      <w:r w:rsidRPr="005322A8">
        <w:rPr>
          <w:rFonts w:ascii="Trebuchet MS" w:hAnsi="Trebuchet MS" w:cs="Trebuchet MS"/>
          <w:bCs/>
          <w:color w:val="000000"/>
          <w:sz w:val="24"/>
          <w:szCs w:val="24"/>
        </w:rPr>
        <w:t>24. Juni 2016</w:t>
      </w:r>
    </w:p>
    <w:p w:rsidR="001C4D8E" w:rsidRDefault="00A67DF0">
      <w:pPr>
        <w:pStyle w:val="Corpodeltesto"/>
        <w:spacing w:line="360" w:lineRule="auto"/>
        <w:rPr>
          <w:rFonts w:ascii="Trebuchet MS" w:hAnsi="Trebuchet MS" w:cs="Trebuchet MS"/>
          <w:b/>
          <w:bCs/>
          <w:color w:val="000000"/>
          <w:sz w:val="24"/>
          <w:szCs w:val="24"/>
        </w:rPr>
      </w:pPr>
      <w:r>
        <w:rPr>
          <w:rFonts w:ascii="Trebuchet MS" w:hAnsi="Trebuchet MS" w:cs="Trebuchet MS"/>
          <w:b/>
          <w:bCs/>
          <w:color w:val="000000"/>
          <w:sz w:val="28"/>
          <w:szCs w:val="28"/>
        </w:rPr>
        <w:t xml:space="preserve">Nach dem </w:t>
      </w:r>
      <w:proofErr w:type="spellStart"/>
      <w:r>
        <w:rPr>
          <w:rFonts w:ascii="Trebuchet MS" w:hAnsi="Trebuchet MS" w:cs="Trebuchet MS"/>
          <w:b/>
          <w:bCs/>
          <w:color w:val="000000"/>
          <w:sz w:val="28"/>
          <w:szCs w:val="28"/>
        </w:rPr>
        <w:t>Brexit</w:t>
      </w:r>
      <w:proofErr w:type="spellEnd"/>
      <w:r>
        <w:rPr>
          <w:rFonts w:ascii="Trebuchet MS" w:hAnsi="Trebuchet MS" w:cs="Trebuchet MS"/>
          <w:b/>
          <w:bCs/>
          <w:color w:val="000000"/>
          <w:sz w:val="28"/>
          <w:szCs w:val="28"/>
        </w:rPr>
        <w:t>: Miteinander wird zum prophetischen Zeichen</w:t>
      </w:r>
    </w:p>
    <w:p w:rsidR="001C4D8E" w:rsidRDefault="00A67DF0">
      <w:pPr>
        <w:pStyle w:val="Corpodeltesto"/>
        <w:spacing w:line="360" w:lineRule="auto"/>
        <w:rPr>
          <w:rFonts w:ascii="Trebuchet MS" w:eastAsia="Times-Roman" w:hAnsi="Trebuchet MS" w:cs="Trebuchet MS"/>
          <w:color w:val="000000"/>
          <w:sz w:val="24"/>
          <w:szCs w:val="24"/>
        </w:rPr>
      </w:pPr>
      <w:r>
        <w:rPr>
          <w:rFonts w:ascii="Trebuchet MS" w:hAnsi="Trebuchet MS" w:cs="Trebuchet MS"/>
          <w:b/>
          <w:bCs/>
          <w:color w:val="000000"/>
          <w:sz w:val="24"/>
          <w:szCs w:val="24"/>
        </w:rPr>
        <w:t xml:space="preserve">Nach den Nachrichten am heutigen </w:t>
      </w:r>
      <w:r w:rsidR="005322A8">
        <w:rPr>
          <w:rFonts w:ascii="Trebuchet MS" w:hAnsi="Trebuchet MS" w:cs="Trebuchet MS"/>
          <w:b/>
          <w:bCs/>
          <w:color w:val="000000"/>
          <w:sz w:val="24"/>
          <w:szCs w:val="24"/>
        </w:rPr>
        <w:t>Freitag</w:t>
      </w:r>
      <w:r>
        <w:rPr>
          <w:rFonts w:ascii="Trebuchet MS" w:hAnsi="Trebuchet MS" w:cs="Trebuchet MS"/>
          <w:b/>
          <w:bCs/>
          <w:color w:val="000000"/>
          <w:sz w:val="24"/>
          <w:szCs w:val="24"/>
        </w:rPr>
        <w:t>morgen, dem Tag nach dem „</w:t>
      </w:r>
      <w:proofErr w:type="spellStart"/>
      <w:r>
        <w:rPr>
          <w:rFonts w:ascii="Trebuchet MS" w:hAnsi="Trebuchet MS" w:cs="Trebuchet MS"/>
          <w:b/>
          <w:bCs/>
          <w:color w:val="000000"/>
          <w:sz w:val="24"/>
          <w:szCs w:val="24"/>
        </w:rPr>
        <w:t>Brexit</w:t>
      </w:r>
      <w:proofErr w:type="spellEnd"/>
      <w:r>
        <w:rPr>
          <w:rFonts w:ascii="Trebuchet MS" w:hAnsi="Trebuchet MS" w:cs="Trebuchet MS"/>
          <w:b/>
          <w:bCs/>
          <w:color w:val="000000"/>
          <w:sz w:val="24"/>
          <w:szCs w:val="24"/>
        </w:rPr>
        <w:t xml:space="preserve">“, sind sich die Verantwortlichen des Leitungskomitees von „Miteinander für Europa“ einig: Der Europa-Kongress vom 30. Juni bis 1. Juli und die Kundgebung auf dem Münchner Karlsplatz am 2. Juli bekommen vor diesem Hintergrund eine neue, weitreichendere Bedeutung. </w:t>
      </w:r>
    </w:p>
    <w:p w:rsidR="001C4D8E" w:rsidRDefault="00A67DF0">
      <w:pPr>
        <w:pStyle w:val="Corpodeltesto"/>
        <w:spacing w:line="360" w:lineRule="auto"/>
        <w:rPr>
          <w:rFonts w:ascii="Trebuchet MS" w:eastAsia="Times-Roman" w:hAnsi="Trebuchet MS" w:cs="Trebuchet MS"/>
          <w:color w:val="000000"/>
          <w:sz w:val="24"/>
          <w:szCs w:val="24"/>
        </w:rPr>
      </w:pPr>
      <w:r>
        <w:rPr>
          <w:rFonts w:ascii="Trebuchet MS" w:eastAsia="Times-Roman" w:hAnsi="Trebuchet MS" w:cs="Trebuchet MS"/>
          <w:color w:val="000000"/>
          <w:sz w:val="24"/>
          <w:szCs w:val="24"/>
        </w:rPr>
        <w:t xml:space="preserve">Pater Heinrich Walter von der Schönstatt-Bewegung zeigte sich betroffen und entschlossen: </w:t>
      </w:r>
    </w:p>
    <w:p w:rsidR="001C4D8E" w:rsidRDefault="00A67DF0">
      <w:pPr>
        <w:pStyle w:val="Corpodeltesto"/>
        <w:spacing w:line="360" w:lineRule="auto"/>
        <w:rPr>
          <w:rFonts w:ascii="Trebuchet MS" w:eastAsia="Times-Roman" w:hAnsi="Trebuchet MS" w:cs="Trebuchet MS"/>
          <w:color w:val="000000"/>
          <w:sz w:val="24"/>
          <w:szCs w:val="24"/>
        </w:rPr>
      </w:pPr>
      <w:r>
        <w:rPr>
          <w:rFonts w:ascii="Trebuchet MS" w:eastAsia="Times-Roman" w:hAnsi="Trebuchet MS" w:cs="Trebuchet MS"/>
          <w:color w:val="000000"/>
          <w:sz w:val="24"/>
          <w:szCs w:val="24"/>
        </w:rPr>
        <w:t>„</w:t>
      </w:r>
      <w:r w:rsidRPr="005322A8">
        <w:rPr>
          <w:rFonts w:ascii="Trebuchet MS" w:eastAsia="Times-Roman" w:hAnsi="Trebuchet MS" w:cs="Trebuchet MS"/>
          <w:color w:val="000000"/>
          <w:sz w:val="24"/>
          <w:szCs w:val="24"/>
        </w:rPr>
        <w:t>Jetzt wird unser Miteinander noch mehr zu einem Zeichen der Hoffnung wider die Hoffnung.</w:t>
      </w:r>
      <w:r>
        <w:rPr>
          <w:rFonts w:ascii="Trebuchet MS" w:eastAsia="Times-Roman" w:hAnsi="Trebuchet MS" w:cs="Trebuchet MS"/>
          <w:color w:val="000000"/>
          <w:sz w:val="24"/>
          <w:szCs w:val="24"/>
        </w:rPr>
        <w:t xml:space="preserve"> </w:t>
      </w:r>
      <w:r w:rsidRPr="005322A8">
        <w:rPr>
          <w:rFonts w:ascii="Trebuchet MS" w:eastAsia="Times-Roman" w:hAnsi="Trebuchet MS" w:cs="Trebuchet MS"/>
          <w:color w:val="000000"/>
          <w:sz w:val="24"/>
          <w:szCs w:val="24"/>
        </w:rPr>
        <w:t xml:space="preserve">Die christliche Quelle ist die entscheidende im Blick auf die Identität. </w:t>
      </w:r>
      <w:r>
        <w:rPr>
          <w:rFonts w:ascii="Trebuchet MS" w:eastAsia="Times-Roman" w:hAnsi="Trebuchet MS" w:cs="Trebuchet MS"/>
          <w:color w:val="000000"/>
          <w:sz w:val="24"/>
          <w:szCs w:val="24"/>
        </w:rPr>
        <w:t>D</w:t>
      </w:r>
      <w:r w:rsidRPr="005322A8">
        <w:rPr>
          <w:rFonts w:ascii="Trebuchet MS" w:eastAsia="Times-Roman" w:hAnsi="Trebuchet MS" w:cs="Trebuchet MS"/>
          <w:color w:val="000000"/>
          <w:sz w:val="24"/>
          <w:szCs w:val="24"/>
        </w:rPr>
        <w:t xml:space="preserve">as Miteinander für Europa wird auf dem historischen Hintergrund dieser Woche von Gott selbst zum prophetischen Zeichen gemacht“. </w:t>
      </w:r>
    </w:p>
    <w:p w:rsidR="001C4D8E" w:rsidRDefault="00A67DF0">
      <w:pPr>
        <w:pStyle w:val="Corpodeltesto"/>
        <w:spacing w:line="360" w:lineRule="auto"/>
        <w:rPr>
          <w:rFonts w:ascii="Trebuchet MS" w:eastAsia="Times-Roman" w:hAnsi="Trebuchet MS" w:cs="Trebuchet MS"/>
          <w:color w:val="000000"/>
          <w:sz w:val="24"/>
          <w:szCs w:val="24"/>
        </w:rPr>
      </w:pPr>
      <w:r>
        <w:rPr>
          <w:rFonts w:ascii="Trebuchet MS" w:eastAsia="Times-Roman" w:hAnsi="Trebuchet MS" w:cs="Trebuchet MS"/>
          <w:color w:val="000000"/>
          <w:sz w:val="24"/>
          <w:szCs w:val="24"/>
        </w:rPr>
        <w:t xml:space="preserve">Gerhard </w:t>
      </w:r>
      <w:proofErr w:type="spellStart"/>
      <w:r>
        <w:rPr>
          <w:rFonts w:ascii="Trebuchet MS" w:eastAsia="Times-Roman" w:hAnsi="Trebuchet MS" w:cs="Trebuchet MS"/>
          <w:color w:val="000000"/>
          <w:sz w:val="24"/>
          <w:szCs w:val="24"/>
        </w:rPr>
        <w:t>Proß</w:t>
      </w:r>
      <w:proofErr w:type="spellEnd"/>
      <w:r>
        <w:rPr>
          <w:rFonts w:ascii="Trebuchet MS" w:eastAsia="Times-Roman" w:hAnsi="Trebuchet MS" w:cs="Trebuchet MS"/>
          <w:color w:val="000000"/>
          <w:sz w:val="24"/>
          <w:szCs w:val="24"/>
        </w:rPr>
        <w:t xml:space="preserve"> vom CVJM Esslingen und Sprecher der Miteinander-Initiative in Deutschland: </w:t>
      </w:r>
    </w:p>
    <w:p w:rsidR="001C4D8E" w:rsidRPr="005322A8" w:rsidRDefault="00A67DF0">
      <w:pPr>
        <w:pStyle w:val="Corpodeltesto"/>
        <w:spacing w:line="360" w:lineRule="auto"/>
        <w:rPr>
          <w:rFonts w:ascii="Trebuchet MS" w:eastAsia="Times-Roman" w:hAnsi="Trebuchet MS" w:cs="Trebuchet MS"/>
          <w:color w:val="000000"/>
          <w:sz w:val="24"/>
          <w:szCs w:val="24"/>
        </w:rPr>
      </w:pPr>
      <w:r>
        <w:rPr>
          <w:rFonts w:ascii="Trebuchet MS" w:eastAsia="Times-Roman" w:hAnsi="Trebuchet MS" w:cs="Trebuchet MS"/>
          <w:color w:val="000000"/>
          <w:sz w:val="24"/>
          <w:szCs w:val="24"/>
        </w:rPr>
        <w:t>„Jetzt</w:t>
      </w:r>
      <w:r w:rsidRPr="005322A8">
        <w:rPr>
          <w:rFonts w:ascii="Trebuchet MS" w:eastAsia="Times-Roman" w:hAnsi="Trebuchet MS" w:cs="Trebuchet MS"/>
          <w:color w:val="000000"/>
          <w:sz w:val="24"/>
          <w:szCs w:val="24"/>
        </w:rPr>
        <w:t xml:space="preserve"> wird es erst recht darauf ankommen, dass wir ein klares Zeichen zum „Miteinander für Europa“ aus München senden - ein Zeichen des Miteinanders, gegen die Egoismen und Ängste unserer Zeit.</w:t>
      </w:r>
      <w:r>
        <w:rPr>
          <w:rFonts w:ascii="Trebuchet MS" w:eastAsia="Times-Roman" w:hAnsi="Trebuchet MS" w:cs="Trebuchet MS"/>
          <w:color w:val="000000"/>
          <w:sz w:val="24"/>
          <w:szCs w:val="24"/>
        </w:rPr>
        <w:t xml:space="preserve"> Es erscheint mir</w:t>
      </w:r>
      <w:r w:rsidRPr="005322A8">
        <w:rPr>
          <w:rFonts w:ascii="Trebuchet MS" w:eastAsia="Times-Roman" w:hAnsi="Trebuchet MS" w:cs="Trebuchet MS"/>
          <w:color w:val="000000"/>
          <w:sz w:val="24"/>
          <w:szCs w:val="24"/>
        </w:rPr>
        <w:t xml:space="preserve"> signifikant, dass Papst Franziskus, Andrea </w:t>
      </w:r>
      <w:proofErr w:type="spellStart"/>
      <w:r w:rsidRPr="005322A8">
        <w:rPr>
          <w:rFonts w:ascii="Trebuchet MS" w:eastAsia="Times-Roman" w:hAnsi="Trebuchet MS" w:cs="Trebuchet MS"/>
          <w:color w:val="000000"/>
          <w:sz w:val="24"/>
          <w:szCs w:val="24"/>
        </w:rPr>
        <w:t>Riccardi</w:t>
      </w:r>
      <w:proofErr w:type="spellEnd"/>
      <w:r w:rsidRPr="005322A8">
        <w:rPr>
          <w:rFonts w:ascii="Trebuchet MS" w:eastAsia="Times-Roman" w:hAnsi="Trebuchet MS" w:cs="Trebuchet MS"/>
          <w:color w:val="000000"/>
          <w:sz w:val="24"/>
          <w:szCs w:val="24"/>
        </w:rPr>
        <w:t xml:space="preserve"> und Jeff </w:t>
      </w:r>
      <w:proofErr w:type="spellStart"/>
      <w:r w:rsidRPr="005322A8">
        <w:rPr>
          <w:rFonts w:ascii="Trebuchet MS" w:eastAsia="Times-Roman" w:hAnsi="Trebuchet MS" w:cs="Trebuchet MS"/>
          <w:color w:val="000000"/>
          <w:sz w:val="24"/>
          <w:szCs w:val="24"/>
        </w:rPr>
        <w:t>Fountain</w:t>
      </w:r>
      <w:proofErr w:type="spellEnd"/>
      <w:r w:rsidRPr="005322A8">
        <w:rPr>
          <w:rFonts w:ascii="Trebuchet MS" w:eastAsia="Times-Roman" w:hAnsi="Trebuchet MS" w:cs="Trebuchet MS"/>
          <w:color w:val="000000"/>
          <w:sz w:val="24"/>
          <w:szCs w:val="24"/>
        </w:rPr>
        <w:t xml:space="preserve"> das entscheidende Wort zu Europa sprechen werden, nicht die Politiker.“</w:t>
      </w:r>
    </w:p>
    <w:p w:rsidR="001C4D8E" w:rsidRPr="005322A8" w:rsidRDefault="00A67DF0">
      <w:pPr>
        <w:pStyle w:val="Corpodeltesto"/>
        <w:spacing w:line="360" w:lineRule="auto"/>
        <w:rPr>
          <w:rFonts w:ascii="Trebuchet MS" w:eastAsia="Times-Roman" w:hAnsi="Trebuchet MS" w:cs="Trebuchet MS"/>
          <w:color w:val="000000"/>
          <w:sz w:val="24"/>
          <w:szCs w:val="24"/>
        </w:rPr>
      </w:pPr>
      <w:r w:rsidRPr="005322A8">
        <w:rPr>
          <w:rFonts w:ascii="Trebuchet MS" w:eastAsia="Times-Roman" w:hAnsi="Trebuchet MS" w:cs="Trebuchet MS"/>
          <w:color w:val="000000"/>
          <w:sz w:val="24"/>
          <w:szCs w:val="24"/>
        </w:rPr>
        <w:t xml:space="preserve">Und Maria Voce, Präsidentin der </w:t>
      </w:r>
      <w:proofErr w:type="spellStart"/>
      <w:r w:rsidRPr="005322A8">
        <w:rPr>
          <w:rFonts w:ascii="Trebuchet MS" w:eastAsia="Times-Roman" w:hAnsi="Trebuchet MS" w:cs="Trebuchet MS"/>
          <w:color w:val="000000"/>
          <w:sz w:val="24"/>
          <w:szCs w:val="24"/>
        </w:rPr>
        <w:t>Fokolar</w:t>
      </w:r>
      <w:proofErr w:type="spellEnd"/>
      <w:r w:rsidRPr="005322A8">
        <w:rPr>
          <w:rFonts w:ascii="Trebuchet MS" w:eastAsia="Times-Roman" w:hAnsi="Trebuchet MS" w:cs="Trebuchet MS"/>
          <w:color w:val="000000"/>
          <w:sz w:val="24"/>
          <w:szCs w:val="24"/>
        </w:rPr>
        <w:t>-Bewegung, kommentierte in Rom: „Dieses Referendum zeigt, dass ein geeintes Europa weder von der Politik noch von der Wirtschaft geschaffen wird, sondern von den Werten, die die Europäer miteinander teilen. Das „Miteinander für Europa“ hätte in keine bessere Zeit fallen können“.</w:t>
      </w:r>
    </w:p>
    <w:p w:rsidR="005322A8" w:rsidRDefault="005322A8">
      <w:pPr>
        <w:pStyle w:val="Corpodeltesto"/>
        <w:spacing w:after="0" w:line="200" w:lineRule="atLeast"/>
        <w:rPr>
          <w:rFonts w:ascii="Trebuchet MS" w:eastAsia="Times-Roman" w:hAnsi="Trebuchet MS" w:cs="Trebuchet MS"/>
          <w:color w:val="000000"/>
          <w:sz w:val="18"/>
          <w:szCs w:val="18"/>
        </w:rPr>
      </w:pPr>
    </w:p>
    <w:p w:rsidR="001C4D8E" w:rsidRDefault="00A67DF0">
      <w:pPr>
        <w:pStyle w:val="Corpodeltesto"/>
        <w:spacing w:after="0" w:line="200" w:lineRule="atLeast"/>
        <w:rPr>
          <w:rFonts w:ascii="Trebuchet MS" w:eastAsia="Times-Roman" w:hAnsi="Trebuchet MS" w:cs="Trebuchet MS"/>
          <w:color w:val="000000"/>
          <w:sz w:val="18"/>
          <w:szCs w:val="18"/>
        </w:rPr>
      </w:pPr>
      <w:r>
        <w:rPr>
          <w:rFonts w:ascii="Trebuchet MS" w:eastAsia="Times-Roman" w:hAnsi="Trebuchet MS" w:cs="Trebuchet MS"/>
          <w:color w:val="000000"/>
          <w:sz w:val="18"/>
          <w:szCs w:val="18"/>
        </w:rPr>
        <w:t>„500 Jahre Trennung sind genug – Einheit ist möglich!“ Mit diesem Slogan lädt das ökumenische Netzwerk „Miteinander für Europa“ zur nächsten internationalen</w:t>
      </w:r>
      <w:r>
        <w:rPr>
          <w:rFonts w:ascii="Trebuchet MS" w:eastAsia="Times-Roman" w:hAnsi="Trebuchet MS" w:cs="Trebuchet MS"/>
          <w:color w:val="FF0000"/>
          <w:sz w:val="18"/>
          <w:szCs w:val="18"/>
        </w:rPr>
        <w:t xml:space="preserve"> </w:t>
      </w:r>
      <w:r>
        <w:rPr>
          <w:rFonts w:ascii="Trebuchet MS" w:eastAsia="Times-Roman" w:hAnsi="Trebuchet MS" w:cs="Trebuchet MS"/>
          <w:color w:val="000000"/>
          <w:sz w:val="18"/>
          <w:szCs w:val="18"/>
        </w:rPr>
        <w:t xml:space="preserve">Begegnung vom 30. Juni bis 2. Juli in die bayerische Landeshauptstadt ein. </w:t>
      </w:r>
    </w:p>
    <w:p w:rsidR="001C4D8E" w:rsidRDefault="001C4D8E">
      <w:pPr>
        <w:pStyle w:val="Corpodeltesto"/>
        <w:spacing w:after="0" w:line="200" w:lineRule="atLeast"/>
        <w:rPr>
          <w:rFonts w:ascii="Trebuchet MS" w:eastAsia="Times-Roman" w:hAnsi="Trebuchet MS" w:cs="Trebuchet MS"/>
          <w:color w:val="000000"/>
          <w:sz w:val="18"/>
          <w:szCs w:val="18"/>
        </w:rPr>
      </w:pPr>
    </w:p>
    <w:p w:rsidR="001C4D8E" w:rsidRDefault="00A67DF0">
      <w:pPr>
        <w:pStyle w:val="Corpodeltesto"/>
        <w:spacing w:line="200" w:lineRule="atLeast"/>
        <w:rPr>
          <w:rFonts w:ascii="Trebuchet MS" w:eastAsia="Times New Roman" w:hAnsi="Trebuchet MS" w:cs="Trebuchet MS"/>
          <w:sz w:val="18"/>
          <w:szCs w:val="18"/>
        </w:rPr>
      </w:pPr>
      <w:r>
        <w:rPr>
          <w:rFonts w:ascii="Trebuchet MS" w:eastAsia="Times-Roman" w:hAnsi="Trebuchet MS" w:cs="Trebuchet MS"/>
          <w:color w:val="000000"/>
          <w:sz w:val="18"/>
          <w:szCs w:val="18"/>
        </w:rPr>
        <w:t>Zentrales Anliegen der Veranstaltung ist, in Zeiten der Krise und inneren Zerrissenheit des europäischen Kontinents ein klares öffentliches Zeichen für Versöhnung und Einheit unter den Christen zu setzen.</w:t>
      </w:r>
    </w:p>
    <w:p w:rsidR="00A67DF0" w:rsidRDefault="00A67DF0">
      <w:pPr>
        <w:spacing w:after="0" w:line="200" w:lineRule="atLeast"/>
      </w:pPr>
      <w:r>
        <w:rPr>
          <w:rFonts w:ascii="Trebuchet MS" w:eastAsia="Times New Roman" w:hAnsi="Trebuchet MS" w:cs="Trebuchet MS"/>
          <w:sz w:val="18"/>
          <w:szCs w:val="18"/>
        </w:rPr>
        <w:t>Die Initiative „Miteinander für Europa“ ist ein internationales Netzwerk von mehr als 300 christlichen Bewegungen und Gemeinschaften aus ganz Europa. Sie entstand 1999 und verbindet evangelische, katholische, anglikanische und orthodoxe Christen ebenso wie Mitglieder von Freikirchen und neuen Gemeinden. 70 Gemein</w:t>
      </w:r>
      <w:r w:rsidR="00867877">
        <w:rPr>
          <w:rFonts w:ascii="Trebuchet MS" w:eastAsia="Times New Roman" w:hAnsi="Trebuchet MS" w:cs="Trebuchet MS"/>
          <w:sz w:val="18"/>
          <w:szCs w:val="18"/>
        </w:rPr>
        <w:t>schaften bilden den Trägerkreis</w:t>
      </w:r>
      <w:r w:rsidR="001728CF">
        <w:rPr>
          <w:rFonts w:ascii="Trebuchet MS" w:eastAsia="Times New Roman" w:hAnsi="Trebuchet MS" w:cs="Trebuchet MS"/>
          <w:sz w:val="18"/>
          <w:szCs w:val="18"/>
        </w:rPr>
        <w:t xml:space="preserve"> von</w:t>
      </w:r>
      <w:r w:rsidR="00867877">
        <w:rPr>
          <w:rFonts w:ascii="Trebuchet MS" w:eastAsia="Times New Roman" w:hAnsi="Trebuchet MS" w:cs="Trebuchet MS"/>
          <w:sz w:val="18"/>
          <w:szCs w:val="18"/>
        </w:rPr>
        <w:t xml:space="preserve"> </w:t>
      </w:r>
      <w:r>
        <w:rPr>
          <w:rFonts w:ascii="Trebuchet MS" w:eastAsia="Times New Roman" w:hAnsi="Trebuchet MS" w:cs="Trebuchet MS"/>
          <w:sz w:val="18"/>
          <w:szCs w:val="18"/>
        </w:rPr>
        <w:t xml:space="preserve">„Miteinander für Europa“. </w:t>
      </w:r>
    </w:p>
    <w:sectPr w:rsidR="00A67DF0" w:rsidSect="005322A8">
      <w:headerReference w:type="default" r:id="rId6"/>
      <w:footerReference w:type="even" r:id="rId7"/>
      <w:footerReference w:type="default" r:id="rId8"/>
      <w:headerReference w:type="first" r:id="rId9"/>
      <w:footerReference w:type="first" r:id="rId10"/>
      <w:pgSz w:w="11906" w:h="16838"/>
      <w:pgMar w:top="2552" w:right="804" w:bottom="1843" w:left="1134" w:header="495" w:footer="11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C35" w:rsidRDefault="00057C35">
      <w:pPr>
        <w:spacing w:after="0" w:line="240" w:lineRule="auto"/>
      </w:pPr>
      <w:r>
        <w:separator/>
      </w:r>
    </w:p>
  </w:endnote>
  <w:endnote w:type="continuationSeparator" w:id="0">
    <w:p w:rsidR="00057C35" w:rsidRDefault="00057C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Times-Roman">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E" w:rsidRDefault="001C4D8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E" w:rsidRDefault="00A67DF0">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1C4D8E" w:rsidRDefault="00A67DF0">
    <w:pPr>
      <w:pStyle w:val="VorformatierterText"/>
      <w:rPr>
        <w:rFonts w:ascii="Trebuchet MS" w:hAnsi="Trebuchet MS" w:cs="Trebuchet MS"/>
      </w:rPr>
    </w:pPr>
    <w:r>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Pr>
        <w:rFonts w:ascii="Trebuchet MS" w:hAnsi="Trebuchet MS" w:cs="Trebuchet MS"/>
      </w:rPr>
      <w:t xml:space="preserve"> </w:t>
    </w:r>
  </w:p>
  <w:p w:rsidR="001C4D8E" w:rsidRDefault="00A67DF0">
    <w:pPr>
      <w:pStyle w:val="VorformatierterText"/>
    </w:pPr>
    <w:r>
      <w:rPr>
        <w:rFonts w:ascii="Trebuchet MS" w:hAnsi="Trebuchet MS" w:cs="Trebuchet MS"/>
      </w:rPr>
      <w:t xml:space="preserve">Internet: </w:t>
    </w:r>
    <w:hyperlink r:id="rId2"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E" w:rsidRDefault="001C4D8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C35" w:rsidRDefault="00057C35">
      <w:pPr>
        <w:spacing w:after="0" w:line="240" w:lineRule="auto"/>
      </w:pPr>
      <w:r>
        <w:separator/>
      </w:r>
    </w:p>
  </w:footnote>
  <w:footnote w:type="continuationSeparator" w:id="0">
    <w:p w:rsidR="00057C35" w:rsidRDefault="00057C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E" w:rsidRDefault="005322A8">
    <w:pPr>
      <w:pStyle w:val="Intestazione"/>
    </w:pPr>
    <w:r>
      <w:rPr>
        <w:noProof/>
        <w:lang w:val="it-IT" w:eastAsia="it-IT"/>
      </w:rPr>
      <w:drawing>
        <wp:anchor distT="0" distB="0" distL="0" distR="0" simplePos="0" relativeHeight="251657728" behindDoc="0" locked="0" layoutInCell="1" allowOverlap="1">
          <wp:simplePos x="0" y="0"/>
          <wp:positionH relativeFrom="column">
            <wp:align>center</wp:align>
          </wp:positionH>
          <wp:positionV relativeFrom="paragraph">
            <wp:posOffset>0</wp:posOffset>
          </wp:positionV>
          <wp:extent cx="6141720" cy="1075690"/>
          <wp:effectExtent l="1905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1720" cy="1075690"/>
                  </a:xfrm>
                  <a:prstGeom prst="rect">
                    <a:avLst/>
                  </a:prstGeom>
                  <a:solidFill>
                    <a:srgbClr val="FFFFFF"/>
                  </a:solidFill>
                  <a:ln w="9525">
                    <a:noFill/>
                    <a:miter lim="800000"/>
                    <a:headEnd/>
                    <a:tailEnd/>
                  </a:ln>
                </pic:spPr>
              </pic:pic>
            </a:graphicData>
          </a:graphic>
        </wp:anchor>
      </w:drawing>
    </w:r>
  </w:p>
  <w:p w:rsidR="001C4D8E" w:rsidRDefault="001C4D8E">
    <w:pPr>
      <w:pStyle w:val="Intestazione"/>
    </w:pPr>
  </w:p>
  <w:p w:rsidR="001C4D8E" w:rsidRDefault="001C4D8E">
    <w:pPr>
      <w:pStyle w:val="Intestazione"/>
    </w:pPr>
  </w:p>
  <w:p w:rsidR="001C4D8E" w:rsidRDefault="001C4D8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E" w:rsidRDefault="001C4D8E"/>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17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
  <w:rsids>
    <w:rsidRoot w:val="005322A8"/>
    <w:rsid w:val="00057C35"/>
    <w:rsid w:val="00123F73"/>
    <w:rsid w:val="001728CF"/>
    <w:rsid w:val="001C4D8E"/>
    <w:rsid w:val="002F034F"/>
    <w:rsid w:val="005322A8"/>
    <w:rsid w:val="00867877"/>
    <w:rsid w:val="00A67DF0"/>
    <w:rsid w:val="00DD4DE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C4D8E"/>
    <w:pPr>
      <w:suppressAutoHyphens/>
      <w:spacing w:after="200" w:line="276" w:lineRule="auto"/>
    </w:pPr>
    <w:rPr>
      <w:rFonts w:ascii="Calibri" w:eastAsia="Lucida Sans Unicode"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1C4D8E"/>
  </w:style>
  <w:style w:type="character" w:customStyle="1" w:styleId="Absatz-Standardschriftart">
    <w:name w:val="Absatz-Standardschriftart"/>
    <w:rsid w:val="001C4D8E"/>
  </w:style>
  <w:style w:type="character" w:customStyle="1" w:styleId="WW8Num1z0">
    <w:name w:val="WW8Num1z0"/>
    <w:rsid w:val="001C4D8E"/>
    <w:rPr>
      <w:rFonts w:ascii="Symbol" w:hAnsi="Symbol" w:cs="Symbol"/>
      <w:lang w:val="en-GB"/>
    </w:rPr>
  </w:style>
  <w:style w:type="character" w:customStyle="1" w:styleId="WW8Num2z0">
    <w:name w:val="WW8Num2z0"/>
    <w:rsid w:val="001C4D8E"/>
  </w:style>
  <w:style w:type="character" w:customStyle="1" w:styleId="WW8Num2z1">
    <w:name w:val="WW8Num2z1"/>
    <w:rsid w:val="001C4D8E"/>
  </w:style>
  <w:style w:type="character" w:customStyle="1" w:styleId="WW8Num2z2">
    <w:name w:val="WW8Num2z2"/>
    <w:rsid w:val="001C4D8E"/>
  </w:style>
  <w:style w:type="character" w:customStyle="1" w:styleId="WW8Num2z3">
    <w:name w:val="WW8Num2z3"/>
    <w:rsid w:val="001C4D8E"/>
  </w:style>
  <w:style w:type="character" w:customStyle="1" w:styleId="WW8Num2z4">
    <w:name w:val="WW8Num2z4"/>
    <w:rsid w:val="001C4D8E"/>
  </w:style>
  <w:style w:type="character" w:customStyle="1" w:styleId="WW8Num2z5">
    <w:name w:val="WW8Num2z5"/>
    <w:rsid w:val="001C4D8E"/>
  </w:style>
  <w:style w:type="character" w:customStyle="1" w:styleId="WW8Num2z6">
    <w:name w:val="WW8Num2z6"/>
    <w:rsid w:val="001C4D8E"/>
  </w:style>
  <w:style w:type="character" w:customStyle="1" w:styleId="WW8Num2z7">
    <w:name w:val="WW8Num2z7"/>
    <w:rsid w:val="001C4D8E"/>
  </w:style>
  <w:style w:type="character" w:customStyle="1" w:styleId="WW8Num2z8">
    <w:name w:val="WW8Num2z8"/>
    <w:rsid w:val="001C4D8E"/>
  </w:style>
  <w:style w:type="character" w:customStyle="1" w:styleId="Absatz-Standardschriftart2">
    <w:name w:val="Absatz-Standardschriftart2"/>
    <w:rsid w:val="001C4D8E"/>
  </w:style>
  <w:style w:type="character" w:customStyle="1" w:styleId="WW-Absatz-Standardschriftart">
    <w:name w:val="WW-Absatz-Standardschriftart"/>
    <w:rsid w:val="001C4D8E"/>
  </w:style>
  <w:style w:type="character" w:customStyle="1" w:styleId="Absatz-Standardschriftart1">
    <w:name w:val="Absatz-Standardschriftart1"/>
    <w:rsid w:val="001C4D8E"/>
  </w:style>
  <w:style w:type="character" w:customStyle="1" w:styleId="WW-Absatz-Standardschriftart1">
    <w:name w:val="WW-Absatz-Standardschriftart1"/>
    <w:rsid w:val="001C4D8E"/>
  </w:style>
  <w:style w:type="character" w:customStyle="1" w:styleId="WW-Absatz-Standardschriftart11">
    <w:name w:val="WW-Absatz-Standardschriftart11"/>
    <w:rsid w:val="001C4D8E"/>
  </w:style>
  <w:style w:type="character" w:customStyle="1" w:styleId="WW-Absatz-Standardschriftart111">
    <w:name w:val="WW-Absatz-Standardschriftart111"/>
    <w:rsid w:val="001C4D8E"/>
  </w:style>
  <w:style w:type="character" w:customStyle="1" w:styleId="WW-Absatz-Standardschriftart1111">
    <w:name w:val="WW-Absatz-Standardschriftart1111"/>
    <w:rsid w:val="001C4D8E"/>
  </w:style>
  <w:style w:type="character" w:customStyle="1" w:styleId="WW-Absatz-Standardschriftart11111">
    <w:name w:val="WW-Absatz-Standardschriftart11111"/>
    <w:rsid w:val="001C4D8E"/>
  </w:style>
  <w:style w:type="character" w:customStyle="1" w:styleId="WW-Absatz-Standardschriftart111111">
    <w:name w:val="WW-Absatz-Standardschriftart111111"/>
    <w:rsid w:val="001C4D8E"/>
  </w:style>
  <w:style w:type="character" w:customStyle="1" w:styleId="WW-Absatz-Standardschriftart1111111">
    <w:name w:val="WW-Absatz-Standardschriftart1111111"/>
    <w:rsid w:val="001C4D8E"/>
  </w:style>
  <w:style w:type="character" w:customStyle="1" w:styleId="WW-Absatz-Standardschriftart11111111">
    <w:name w:val="WW-Absatz-Standardschriftart11111111"/>
    <w:rsid w:val="001C4D8E"/>
  </w:style>
  <w:style w:type="character" w:customStyle="1" w:styleId="WW-Absatz-Standardschriftart111111111">
    <w:name w:val="WW-Absatz-Standardschriftart111111111"/>
    <w:rsid w:val="001C4D8E"/>
  </w:style>
  <w:style w:type="character" w:customStyle="1" w:styleId="WW-Absatz-Standardschriftart1111111111">
    <w:name w:val="WW-Absatz-Standardschriftart1111111111"/>
    <w:rsid w:val="001C4D8E"/>
  </w:style>
  <w:style w:type="character" w:customStyle="1" w:styleId="WW-Absatz-Standardschriftart11111111111">
    <w:name w:val="WW-Absatz-Standardschriftart11111111111"/>
    <w:rsid w:val="001C4D8E"/>
  </w:style>
  <w:style w:type="character" w:customStyle="1" w:styleId="Carpredefinitoparagrafo10">
    <w:name w:val="Car. predefinito paragrafo1"/>
    <w:rsid w:val="001C4D8E"/>
  </w:style>
  <w:style w:type="character" w:styleId="Enfasigrassetto">
    <w:name w:val="Strong"/>
    <w:qFormat/>
    <w:rsid w:val="001C4D8E"/>
    <w:rPr>
      <w:b/>
      <w:bCs/>
    </w:rPr>
  </w:style>
  <w:style w:type="character" w:styleId="Collegamentoipertestuale">
    <w:name w:val="Hyperlink"/>
    <w:rsid w:val="001C4D8E"/>
    <w:rPr>
      <w:color w:val="000080"/>
      <w:u w:val="single"/>
    </w:rPr>
  </w:style>
  <w:style w:type="character" w:customStyle="1" w:styleId="WW8Num3z0">
    <w:name w:val="WW8Num3z0"/>
    <w:rsid w:val="001C4D8E"/>
    <w:rPr>
      <w:rFonts w:ascii="Symbol" w:hAnsi="Symbol" w:cs="Symbol"/>
    </w:rPr>
  </w:style>
  <w:style w:type="character" w:customStyle="1" w:styleId="WW8Num3z1">
    <w:name w:val="WW8Num3z1"/>
    <w:rsid w:val="001C4D8E"/>
    <w:rPr>
      <w:rFonts w:ascii="Courier New" w:hAnsi="Courier New" w:cs="Courier New"/>
    </w:rPr>
  </w:style>
  <w:style w:type="character" w:customStyle="1" w:styleId="WW8Num3z2">
    <w:name w:val="WW8Num3z2"/>
    <w:rsid w:val="001C4D8E"/>
    <w:rPr>
      <w:rFonts w:ascii="Wingdings" w:hAnsi="Wingdings" w:cs="Wingdings"/>
    </w:rPr>
  </w:style>
  <w:style w:type="paragraph" w:customStyle="1" w:styleId="berschrift">
    <w:name w:val="Überschrift"/>
    <w:basedOn w:val="Normale"/>
    <w:next w:val="Corpodeltesto"/>
    <w:rsid w:val="001C4D8E"/>
    <w:pPr>
      <w:keepNext/>
      <w:spacing w:before="240" w:after="120"/>
    </w:pPr>
    <w:rPr>
      <w:rFonts w:ascii="Arial" w:eastAsia="Arial Unicode MS" w:hAnsi="Arial" w:cs="Tahoma"/>
      <w:sz w:val="28"/>
      <w:szCs w:val="28"/>
    </w:rPr>
  </w:style>
  <w:style w:type="paragraph" w:styleId="Corpodeltesto">
    <w:name w:val="Body Text"/>
    <w:basedOn w:val="Normale"/>
    <w:rsid w:val="001C4D8E"/>
    <w:pPr>
      <w:spacing w:after="120"/>
    </w:pPr>
  </w:style>
  <w:style w:type="paragraph" w:styleId="Elenco">
    <w:name w:val="List"/>
    <w:basedOn w:val="Corpodeltesto"/>
    <w:rsid w:val="001C4D8E"/>
    <w:rPr>
      <w:rFonts w:cs="Tahoma"/>
    </w:rPr>
  </w:style>
  <w:style w:type="paragraph" w:customStyle="1" w:styleId="Beschriftung">
    <w:name w:val="Beschriftung"/>
    <w:basedOn w:val="Normale"/>
    <w:rsid w:val="001C4D8E"/>
    <w:pPr>
      <w:suppressLineNumbers/>
      <w:spacing w:before="120" w:after="120"/>
    </w:pPr>
    <w:rPr>
      <w:i/>
      <w:iCs/>
      <w:sz w:val="24"/>
      <w:szCs w:val="24"/>
    </w:rPr>
  </w:style>
  <w:style w:type="paragraph" w:customStyle="1" w:styleId="Verzeichnis">
    <w:name w:val="Verzeichnis"/>
    <w:basedOn w:val="Normale"/>
    <w:rsid w:val="001C4D8E"/>
    <w:pPr>
      <w:suppressLineNumbers/>
    </w:pPr>
    <w:rPr>
      <w:rFonts w:cs="Tahoma"/>
    </w:rPr>
  </w:style>
  <w:style w:type="paragraph" w:customStyle="1" w:styleId="Beschriftung2">
    <w:name w:val="Beschriftung2"/>
    <w:basedOn w:val="Normale"/>
    <w:rsid w:val="001C4D8E"/>
    <w:pPr>
      <w:suppressLineNumbers/>
      <w:spacing w:before="120" w:after="120"/>
    </w:pPr>
    <w:rPr>
      <w:rFonts w:cs="Mangal"/>
      <w:i/>
      <w:iCs/>
      <w:sz w:val="24"/>
      <w:szCs w:val="24"/>
    </w:rPr>
  </w:style>
  <w:style w:type="paragraph" w:customStyle="1" w:styleId="Beschriftung1">
    <w:name w:val="Beschriftung1"/>
    <w:basedOn w:val="Normale"/>
    <w:rsid w:val="001C4D8E"/>
    <w:pPr>
      <w:suppressLineNumbers/>
      <w:spacing w:before="120" w:after="120"/>
    </w:pPr>
    <w:rPr>
      <w:rFonts w:cs="Tahoma"/>
      <w:i/>
      <w:iCs/>
      <w:sz w:val="24"/>
      <w:szCs w:val="24"/>
    </w:rPr>
  </w:style>
  <w:style w:type="paragraph" w:customStyle="1" w:styleId="VorformatierterText">
    <w:name w:val="Vorformatierter Text"/>
    <w:basedOn w:val="Normale"/>
    <w:rsid w:val="001C4D8E"/>
    <w:pPr>
      <w:spacing w:after="0"/>
    </w:pPr>
    <w:rPr>
      <w:rFonts w:ascii="Courier New" w:eastAsia="Courier New" w:hAnsi="Courier New" w:cs="Courier New"/>
      <w:sz w:val="20"/>
      <w:szCs w:val="20"/>
    </w:rPr>
  </w:style>
  <w:style w:type="paragraph" w:styleId="Pidipagina">
    <w:name w:val="footer"/>
    <w:basedOn w:val="Normale"/>
    <w:rsid w:val="001C4D8E"/>
    <w:pPr>
      <w:suppressLineNumbers/>
      <w:tabs>
        <w:tab w:val="center" w:pos="4842"/>
        <w:tab w:val="right" w:pos="9685"/>
      </w:tabs>
    </w:pPr>
  </w:style>
  <w:style w:type="paragraph" w:styleId="Intestazione">
    <w:name w:val="header"/>
    <w:basedOn w:val="Normale"/>
    <w:rsid w:val="001C4D8E"/>
    <w:pPr>
      <w:suppressLineNumbers/>
      <w:tabs>
        <w:tab w:val="center" w:pos="4842"/>
        <w:tab w:val="right" w:pos="9685"/>
      </w:tabs>
    </w:pPr>
  </w:style>
  <w:style w:type="paragraph" w:customStyle="1" w:styleId="courier">
    <w:name w:val="courier"/>
    <w:basedOn w:val="Normale"/>
    <w:rsid w:val="001C4D8E"/>
    <w:pPr>
      <w:spacing w:line="360" w:lineRule="auto"/>
      <w:ind w:left="1021" w:right="-357" w:hanging="1021"/>
    </w:pPr>
    <w:rPr>
      <w:rFonts w:ascii="Courier New" w:hAnsi="Courier New" w:cs="Courier New"/>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miteinander-wie-sonst.de/" TargetMode="External"/><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2021</Characters>
  <Application>Microsoft Office Word</Application>
  <DocSecurity>0</DocSecurity>
  <Lines>16</Lines>
  <Paragraphs>4</Paragraphs>
  <ScaleCrop>false</ScaleCrop>
  <Company>Hewlett-Packard Company</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2</cp:revision>
  <cp:lastPrinted>2016-03-03T18:31:00Z</cp:lastPrinted>
  <dcterms:created xsi:type="dcterms:W3CDTF">2016-10-06T08:28:00Z</dcterms:created>
  <dcterms:modified xsi:type="dcterms:W3CDTF">2016-10-06T08:28:00Z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