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57" w:rsidRPr="00261A37" w:rsidRDefault="006F0957" w:rsidP="006F0957">
      <w:pPr>
        <w:jc w:val="right"/>
        <w:rPr>
          <w:b/>
          <w:u w:val="single"/>
          <w:lang w:val="de-DE"/>
        </w:rPr>
      </w:pPr>
      <w:bookmarkStart w:id="0" w:name="_GoBack"/>
      <w:bookmarkEnd w:id="0"/>
      <w:r w:rsidRPr="00261A37">
        <w:rPr>
          <w:b/>
          <w:u w:val="single"/>
          <w:lang w:val="de-DE"/>
        </w:rPr>
        <w:t xml:space="preserve"> </w:t>
      </w:r>
      <w:r w:rsidR="008E161D" w:rsidRPr="00261A37">
        <w:rPr>
          <w:b/>
          <w:u w:val="single"/>
          <w:lang w:val="de-DE"/>
        </w:rPr>
        <w:t>Pressemitteilung, 17.11.2018</w:t>
      </w:r>
    </w:p>
    <w:p w:rsidR="005C42C9" w:rsidRPr="00261A37" w:rsidRDefault="005C42C9" w:rsidP="005C42C9">
      <w:pPr>
        <w:rPr>
          <w:b/>
          <w:sz w:val="28"/>
          <w:szCs w:val="28"/>
          <w:u w:val="single"/>
          <w:lang w:val="de-DE"/>
        </w:rPr>
      </w:pPr>
    </w:p>
    <w:p w:rsidR="008E161D" w:rsidRDefault="008E161D" w:rsidP="008E161D">
      <w:pPr>
        <w:jc w:val="both"/>
        <w:rPr>
          <w:b/>
          <w:lang w:val="de-DE"/>
        </w:rPr>
      </w:pPr>
      <w:r>
        <w:rPr>
          <w:b/>
          <w:lang w:val="de-DE"/>
        </w:rPr>
        <w:t xml:space="preserve">Gott spricht auch in offenen Fragen - Herausforderung in turbulenten Zeiten </w:t>
      </w:r>
    </w:p>
    <w:p w:rsidR="008E161D" w:rsidRPr="00E607CF" w:rsidRDefault="008E161D" w:rsidP="008E161D">
      <w:pPr>
        <w:jc w:val="both"/>
        <w:rPr>
          <w:i/>
          <w:lang w:val="de-DE"/>
        </w:rPr>
      </w:pPr>
      <w:r w:rsidRPr="00E607CF">
        <w:rPr>
          <w:i/>
          <w:lang w:val="de-DE"/>
        </w:rPr>
        <w:t>Trägerkreistreffen  „Miteinander für Europa“  vom 15.11.-17.11.2018 in Prag/Tschechien</w:t>
      </w:r>
    </w:p>
    <w:p w:rsidR="008E161D" w:rsidRDefault="008E161D" w:rsidP="008E161D">
      <w:pPr>
        <w:jc w:val="both"/>
        <w:rPr>
          <w:b/>
          <w:lang w:val="de-DE"/>
        </w:rPr>
      </w:pPr>
    </w:p>
    <w:p w:rsidR="008E161D" w:rsidRDefault="008E161D" w:rsidP="008E161D">
      <w:pPr>
        <w:jc w:val="both"/>
        <w:rPr>
          <w:lang w:val="de-DE"/>
        </w:rPr>
      </w:pPr>
      <w:r>
        <w:rPr>
          <w:lang w:val="de-DE"/>
        </w:rPr>
        <w:t>170 Teilnehmer aus 21 europäischen Ländern und  53  Bewegungen und Gemeinschaften trafen sich im Herzen Europas, in Prag</w:t>
      </w:r>
      <w:r w:rsidR="00293B46">
        <w:rPr>
          <w:lang w:val="de-DE"/>
        </w:rPr>
        <w:t xml:space="preserve">. </w:t>
      </w:r>
      <w:r w:rsidR="00293B46" w:rsidRPr="00293B46">
        <w:rPr>
          <w:color w:val="000000"/>
          <w:lang w:val="de-DE"/>
        </w:rPr>
        <w:t>E</w:t>
      </w:r>
      <w:r w:rsidR="00261A37" w:rsidRPr="00293B46">
        <w:rPr>
          <w:color w:val="000000"/>
          <w:lang w:val="de-DE"/>
        </w:rPr>
        <w:t>in</w:t>
      </w:r>
      <w:r w:rsidR="00293B46">
        <w:rPr>
          <w:color w:val="000000"/>
          <w:lang w:val="de-DE"/>
        </w:rPr>
        <w:t>e überraschend große Anzahl</w:t>
      </w:r>
      <w:r>
        <w:rPr>
          <w:lang w:val="de-DE"/>
        </w:rPr>
        <w:t xml:space="preserve"> Jugendlich</w:t>
      </w:r>
      <w:r w:rsidR="00293B46">
        <w:rPr>
          <w:lang w:val="de-DE"/>
        </w:rPr>
        <w:t>er prägte die Atmosphäre des Kongresses</w:t>
      </w:r>
      <w:r w:rsidR="00A07CB2">
        <w:rPr>
          <w:lang w:val="de-DE"/>
        </w:rPr>
        <w:t>. „In Zeiten von Pluralisierung</w:t>
      </w:r>
      <w:r>
        <w:rPr>
          <w:lang w:val="de-DE"/>
        </w:rPr>
        <w:t xml:space="preserve"> und </w:t>
      </w:r>
      <w:r w:rsidR="00084AD5">
        <w:rPr>
          <w:lang w:val="de-DE"/>
        </w:rPr>
        <w:t>„</w:t>
      </w:r>
      <w:r>
        <w:rPr>
          <w:lang w:val="de-DE"/>
        </w:rPr>
        <w:t>religiöser Abkühlung</w:t>
      </w:r>
      <w:r w:rsidR="00E607CF">
        <w:rPr>
          <w:lang w:val="de-DE"/>
        </w:rPr>
        <w:t>“</w:t>
      </w:r>
      <w:r>
        <w:rPr>
          <w:lang w:val="de-DE"/>
        </w:rPr>
        <w:t xml:space="preserve"> wollen wir einen Kontrapunkt setzen“ erklärte eine der jungen Frauen. „Wir haben die dazu nötige Begeisterung und fühlen die Verantwortung, unseren Teil zum Aufbau eines geeinten Europas  auch in Politik und Gesellschaft zu geben.“ Zusammen mit den Erwachsenen, die sie auf dem Weg begleitet haben, die Zukunft zu übernehmen, wollen sie die Herausforderung annehmen.</w:t>
      </w:r>
    </w:p>
    <w:p w:rsidR="008E161D" w:rsidRDefault="008E161D" w:rsidP="008E161D">
      <w:pPr>
        <w:jc w:val="both"/>
        <w:rPr>
          <w:sz w:val="22"/>
          <w:szCs w:val="22"/>
          <w:lang w:val="de-DE"/>
        </w:rPr>
      </w:pPr>
    </w:p>
    <w:p w:rsidR="008E161D" w:rsidRDefault="008E161D" w:rsidP="008E161D">
      <w:pPr>
        <w:jc w:val="both"/>
        <w:rPr>
          <w:b/>
          <w:lang w:val="de-DE"/>
        </w:rPr>
      </w:pPr>
      <w:r>
        <w:rPr>
          <w:b/>
          <w:lang w:val="de-DE"/>
        </w:rPr>
        <w:t>Das Programm</w:t>
      </w:r>
    </w:p>
    <w:p w:rsidR="008E161D" w:rsidRDefault="008E161D" w:rsidP="008E161D">
      <w:pPr>
        <w:jc w:val="both"/>
        <w:rPr>
          <w:lang w:val="de-DE"/>
        </w:rPr>
      </w:pPr>
      <w:r>
        <w:rPr>
          <w:lang w:val="de-DE"/>
        </w:rPr>
        <w:t xml:space="preserve">Die Vorträge und viele Möglichkeiten zum persönlichen Austausch ermöglichten den Teilnehmern einen genaueren Blick auf die Situation des Glaubens und der Kirchen in Tschechien. </w:t>
      </w:r>
    </w:p>
    <w:p w:rsidR="008E161D" w:rsidRDefault="008E161D" w:rsidP="008E161D">
      <w:pPr>
        <w:jc w:val="both"/>
        <w:rPr>
          <w:lang w:val="de-DE"/>
        </w:rPr>
      </w:pPr>
    </w:p>
    <w:p w:rsidR="008E161D" w:rsidRDefault="008E161D" w:rsidP="008E161D">
      <w:pPr>
        <w:jc w:val="both"/>
        <w:rPr>
          <w:lang w:val="de-DE"/>
        </w:rPr>
      </w:pPr>
      <w:r>
        <w:rPr>
          <w:b/>
          <w:lang w:val="de-DE"/>
        </w:rPr>
        <w:t xml:space="preserve"> Jaroslav </w:t>
      </w:r>
      <w:proofErr w:type="spellStart"/>
      <w:r>
        <w:rPr>
          <w:b/>
          <w:lang w:val="de-DE"/>
        </w:rPr>
        <w:t>Šebek</w:t>
      </w:r>
      <w:proofErr w:type="spellEnd"/>
      <w:r>
        <w:rPr>
          <w:b/>
          <w:lang w:val="de-DE"/>
        </w:rPr>
        <w:t>,</w:t>
      </w:r>
      <w:r>
        <w:rPr>
          <w:lang w:val="de-DE"/>
        </w:rPr>
        <w:t>, Historiker und Mitglied des Instituts für Geschichte der Akademie der Wissenschaften der Tschechischen Republik, sp</w:t>
      </w:r>
      <w:r w:rsidR="00F52525">
        <w:rPr>
          <w:lang w:val="de-DE"/>
        </w:rPr>
        <w:t>rach  zum Thema „Die</w:t>
      </w:r>
      <w:r>
        <w:rPr>
          <w:lang w:val="de-DE"/>
        </w:rPr>
        <w:t xml:space="preserve"> Kirche</w:t>
      </w:r>
      <w:r w:rsidR="00F52525">
        <w:rPr>
          <w:lang w:val="de-DE"/>
        </w:rPr>
        <w:t>n</w:t>
      </w:r>
      <w:r>
        <w:rPr>
          <w:lang w:val="de-DE"/>
        </w:rPr>
        <w:t xml:space="preserve"> in der Tschechischen Republik und die Herausforderungen der heutigen turbulenten Zeit“. Die Flüchtlingskrise sei für die Zukunft der europäischen Integration ein grundsätzlicher Prüfstein geworden, an dem unterschiedliche Konzepte aufeinanderprallen „und wieder steht hier symbolisch Ost gegen West“, so  </w:t>
      </w:r>
      <w:proofErr w:type="spellStart"/>
      <w:r>
        <w:rPr>
          <w:lang w:val="de-DE"/>
        </w:rPr>
        <w:t>Šebek</w:t>
      </w:r>
      <w:proofErr w:type="spellEnd"/>
      <w:r>
        <w:rPr>
          <w:lang w:val="de-DE"/>
        </w:rPr>
        <w:t xml:space="preserve">. Ein Problem der heutigen Zeit sei die von den sozialen Medien mitbewirkte „Kommunikationsverkapselung“. „Während in der Zeit des Kommunismus bei uns eine Informationswüste herrschte, bewegen wir uns heute in einem Informationsdschungel.“ Das Ergebnis, so </w:t>
      </w:r>
      <w:proofErr w:type="spellStart"/>
      <w:r>
        <w:rPr>
          <w:lang w:val="de-DE"/>
        </w:rPr>
        <w:t>Šebek</w:t>
      </w:r>
      <w:proofErr w:type="spellEnd"/>
      <w:r>
        <w:rPr>
          <w:lang w:val="de-DE"/>
        </w:rPr>
        <w:t xml:space="preserve">, sei dasselbe: „Orientierungsverlust und eine größere Anfälligkeit für Manipulation sowie Misstrauen gegenüber allem und jedem.“ </w:t>
      </w:r>
    </w:p>
    <w:p w:rsidR="008E161D" w:rsidRDefault="008E161D" w:rsidP="008E161D">
      <w:pPr>
        <w:jc w:val="both"/>
        <w:rPr>
          <w:lang w:val="de-DE"/>
        </w:rPr>
      </w:pPr>
    </w:p>
    <w:p w:rsidR="008E161D" w:rsidRDefault="008E161D" w:rsidP="008E161D">
      <w:pPr>
        <w:jc w:val="both"/>
        <w:rPr>
          <w:lang w:val="de-DE"/>
        </w:rPr>
      </w:pPr>
      <w:r>
        <w:rPr>
          <w:b/>
          <w:lang w:val="de-DE"/>
        </w:rPr>
        <w:t>Pavel Fischer</w:t>
      </w:r>
      <w:r w:rsidR="00224AAB">
        <w:rPr>
          <w:lang w:val="de-DE"/>
        </w:rPr>
        <w:t xml:space="preserve">, </w:t>
      </w:r>
      <w:r>
        <w:rPr>
          <w:lang w:val="de-DE"/>
        </w:rPr>
        <w:t>Se</w:t>
      </w:r>
      <w:r w:rsidR="00F52525">
        <w:rPr>
          <w:lang w:val="de-DE"/>
        </w:rPr>
        <w:t>nator</w:t>
      </w:r>
      <w:r>
        <w:rPr>
          <w:lang w:val="de-DE"/>
        </w:rPr>
        <w:t>, beschrieb ebenfalls die aktuelle Situation Tschechiens und stellte aus gesellschaftspolitischer Sicht die Herausforderungen dar. Er betonte die Wichtigkeit der emotionalen Identifikation mit einer persönlichen gesellschaftlichen Erfahrung. Sie entstehe in einem konkreten Sprach- und Erfahrungsraum. Die Einheit Europas gehe nur über das Ernstnehmen aller lokalen Identifikationsvorgänge und der einzelnen Menschen, mit denen man gemeinsam unterwegs sei. Die Vision eines geeinten Europas könne nur entstehen, wenn die Politik Subsidiarität beachte und die Vielfalt der europäischen Völker, Sprachen und Kulturen respektiere und fördere.</w:t>
      </w:r>
      <w:r w:rsidR="00224AAB">
        <w:rPr>
          <w:lang w:val="de-DE"/>
        </w:rPr>
        <w:t xml:space="preserve"> „Verantwortung ist die Antwort“, formulierte es Fischer.</w:t>
      </w:r>
    </w:p>
    <w:p w:rsidR="008E161D" w:rsidRDefault="008E161D" w:rsidP="008E161D">
      <w:pPr>
        <w:jc w:val="both"/>
        <w:rPr>
          <w:lang w:val="de-DE"/>
        </w:rPr>
      </w:pPr>
    </w:p>
    <w:p w:rsidR="008E161D" w:rsidRDefault="008E161D" w:rsidP="008E161D">
      <w:pPr>
        <w:jc w:val="both"/>
        <w:rPr>
          <w:lang w:val="de-DE"/>
        </w:rPr>
      </w:pPr>
      <w:proofErr w:type="spellStart"/>
      <w:r>
        <w:rPr>
          <w:b/>
          <w:lang w:val="de-DE"/>
        </w:rPr>
        <w:t>Tomáš</w:t>
      </w:r>
      <w:proofErr w:type="spellEnd"/>
      <w:r>
        <w:rPr>
          <w:b/>
          <w:lang w:val="de-DE"/>
        </w:rPr>
        <w:t xml:space="preserve"> </w:t>
      </w:r>
      <w:proofErr w:type="spellStart"/>
      <w:r>
        <w:rPr>
          <w:b/>
          <w:lang w:val="de-DE"/>
        </w:rPr>
        <w:t>Halík</w:t>
      </w:r>
      <w:proofErr w:type="spellEnd"/>
      <w:r w:rsidR="00673887">
        <w:rPr>
          <w:b/>
          <w:lang w:val="de-DE"/>
        </w:rPr>
        <w:t xml:space="preserve"> </w:t>
      </w:r>
      <w:r w:rsidR="00673887">
        <w:rPr>
          <w:lang w:val="de-DE"/>
        </w:rPr>
        <w:t>(</w:t>
      </w:r>
      <w:proofErr w:type="spellStart"/>
      <w:r w:rsidR="00673887">
        <w:rPr>
          <w:lang w:val="de-DE"/>
        </w:rPr>
        <w:t>Temple</w:t>
      </w:r>
      <w:r w:rsidR="00673887" w:rsidRPr="008B36DA">
        <w:rPr>
          <w:lang w:val="de-DE"/>
        </w:rPr>
        <w:t>ton</w:t>
      </w:r>
      <w:proofErr w:type="spellEnd"/>
      <w:r w:rsidR="00673887" w:rsidRPr="008B36DA">
        <w:rPr>
          <w:lang w:val="de-DE"/>
        </w:rPr>
        <w:t>-Preis 2014)</w:t>
      </w:r>
      <w:r w:rsidRPr="008B36DA">
        <w:rPr>
          <w:lang w:val="de-DE"/>
        </w:rPr>
        <w:t>,</w:t>
      </w:r>
      <w:r w:rsidR="008B36DA">
        <w:rPr>
          <w:lang w:val="de-DE"/>
        </w:rPr>
        <w:t xml:space="preserve"> </w:t>
      </w:r>
      <w:r>
        <w:rPr>
          <w:lang w:val="de-DE"/>
        </w:rPr>
        <w:t>Soziologe, Religionsphilosoph und römisch-katholischer Priester</w:t>
      </w:r>
      <w:r w:rsidR="00224AAB">
        <w:rPr>
          <w:lang w:val="de-DE"/>
        </w:rPr>
        <w:t xml:space="preserve"> </w:t>
      </w:r>
      <w:r>
        <w:rPr>
          <w:lang w:val="de-DE"/>
        </w:rPr>
        <w:t xml:space="preserve"> machte in seinem Beitrag deutlich, dass der Versuch der Kirche</w:t>
      </w:r>
      <w:r w:rsidR="00224AAB">
        <w:rPr>
          <w:lang w:val="de-DE"/>
        </w:rPr>
        <w:t>n</w:t>
      </w:r>
      <w:r>
        <w:rPr>
          <w:lang w:val="de-DE"/>
        </w:rPr>
        <w:t>, den ge</w:t>
      </w:r>
      <w:r w:rsidR="00224AAB">
        <w:rPr>
          <w:lang w:val="de-DE"/>
        </w:rPr>
        <w:t>stern gelebten Glauben für das H</w:t>
      </w:r>
      <w:r>
        <w:rPr>
          <w:lang w:val="de-DE"/>
        </w:rPr>
        <w:t>eute und die Zukunft anzubieten, gescheitert is</w:t>
      </w:r>
      <w:r w:rsidR="008B36DA">
        <w:rPr>
          <w:lang w:val="de-DE"/>
        </w:rPr>
        <w:t xml:space="preserve">t. Die Religion habe </w:t>
      </w:r>
      <w:r>
        <w:rPr>
          <w:lang w:val="de-DE"/>
        </w:rPr>
        <w:t>weitgehend keinen Einfluss mehr auf d</w:t>
      </w:r>
      <w:r w:rsidR="00224AAB">
        <w:rPr>
          <w:lang w:val="de-DE"/>
        </w:rPr>
        <w:t>ie Entscheidungen der jungen</w:t>
      </w:r>
      <w:r>
        <w:rPr>
          <w:lang w:val="de-DE"/>
        </w:rPr>
        <w:t xml:space="preserve"> Generation. Diese lebe im neuen Kosmos des Internets. „Die neue Generation ist nicht ber</w:t>
      </w:r>
      <w:r w:rsidR="0049191A">
        <w:rPr>
          <w:lang w:val="de-DE"/>
        </w:rPr>
        <w:t>eit, die Religion ohne Hinterfragen</w:t>
      </w:r>
      <w:r>
        <w:rPr>
          <w:lang w:val="de-DE"/>
        </w:rPr>
        <w:t xml:space="preserve"> zu empfangen.“ Heute sei die Kirche herausgefordert, sich vor allem auf die Suchenden einzustellen. Nachdrücklich </w:t>
      </w:r>
      <w:r>
        <w:rPr>
          <w:lang w:val="de-DE"/>
        </w:rPr>
        <w:lastRenderedPageBreak/>
        <w:t xml:space="preserve">betonte </w:t>
      </w:r>
      <w:proofErr w:type="spellStart"/>
      <w:r>
        <w:rPr>
          <w:lang w:val="de-DE"/>
        </w:rPr>
        <w:t>Halík</w:t>
      </w:r>
      <w:proofErr w:type="spellEnd"/>
      <w:r>
        <w:rPr>
          <w:lang w:val="de-DE"/>
        </w:rPr>
        <w:t xml:space="preserve">: „Die Zukunft der Kirche hängt von ihrer Bereitschaft ab, mit den Suchenden zu kommunizieren, die Suchenden zu begleiten.“ Der Glaube dürfe keine Ideologie der präzisen Antworten sein, denn, so </w:t>
      </w:r>
      <w:proofErr w:type="spellStart"/>
      <w:r>
        <w:rPr>
          <w:lang w:val="de-DE"/>
        </w:rPr>
        <w:t>Halík</w:t>
      </w:r>
      <w:proofErr w:type="spellEnd"/>
      <w:r>
        <w:rPr>
          <w:lang w:val="de-DE"/>
        </w:rPr>
        <w:t xml:space="preserve">, „Gott spricht auch in offenen Fragen“. </w:t>
      </w:r>
    </w:p>
    <w:p w:rsidR="008E161D" w:rsidRDefault="008E161D" w:rsidP="008E161D">
      <w:pPr>
        <w:jc w:val="both"/>
        <w:rPr>
          <w:lang w:val="de-DE"/>
        </w:rPr>
      </w:pPr>
    </w:p>
    <w:p w:rsidR="008E161D" w:rsidRDefault="008E161D" w:rsidP="008E161D">
      <w:pPr>
        <w:jc w:val="both"/>
        <w:rPr>
          <w:b/>
          <w:lang w:val="de-DE"/>
        </w:rPr>
      </w:pPr>
      <w:r>
        <w:rPr>
          <w:b/>
          <w:lang w:val="de-DE"/>
        </w:rPr>
        <w:t>Wie geht es weiter?</w:t>
      </w:r>
    </w:p>
    <w:p w:rsidR="00A579CA" w:rsidRDefault="00784C11" w:rsidP="008E161D">
      <w:pPr>
        <w:jc w:val="both"/>
        <w:rPr>
          <w:lang w:val="de-DE"/>
        </w:rPr>
      </w:pPr>
      <w:r>
        <w:rPr>
          <w:lang w:val="de-DE"/>
        </w:rPr>
        <w:t xml:space="preserve">Prag </w:t>
      </w:r>
      <w:r w:rsidRPr="00A579CA">
        <w:rPr>
          <w:b/>
          <w:lang w:val="de-DE"/>
        </w:rPr>
        <w:t>2018</w:t>
      </w:r>
      <w:r>
        <w:rPr>
          <w:lang w:val="de-DE"/>
        </w:rPr>
        <w:t xml:space="preserve"> hat das ausgeprägte  Freiheitsbewusstsein des tschechischen Volkes und die Bereitschaft, sich dafür einzusetzen, entdecken lassen. </w:t>
      </w:r>
      <w:r w:rsidR="00293B46">
        <w:rPr>
          <w:lang w:val="de-DE"/>
        </w:rPr>
        <w:t xml:space="preserve">„Wir können </w:t>
      </w:r>
      <w:proofErr w:type="spellStart"/>
      <w:r w:rsidR="00293B46">
        <w:rPr>
          <w:lang w:val="de-DE"/>
        </w:rPr>
        <w:t>soviel</w:t>
      </w:r>
      <w:proofErr w:type="spellEnd"/>
      <w:r w:rsidR="00293B46">
        <w:rPr>
          <w:lang w:val="de-DE"/>
        </w:rPr>
        <w:t xml:space="preserve"> voneinander lernen und uns beschenken lassen“, meinte ein junger Mann</w:t>
      </w:r>
      <w:r w:rsidR="008D3B6D">
        <w:rPr>
          <w:lang w:val="de-DE"/>
        </w:rPr>
        <w:t xml:space="preserve"> aus Ravensburg</w:t>
      </w:r>
      <w:r w:rsidR="00293B46">
        <w:rPr>
          <w:lang w:val="de-DE"/>
        </w:rPr>
        <w:t xml:space="preserve">. </w:t>
      </w:r>
      <w:r w:rsidR="00A579CA">
        <w:rPr>
          <w:lang w:val="de-DE"/>
        </w:rPr>
        <w:t>Der Kongress</w:t>
      </w:r>
      <w:r>
        <w:rPr>
          <w:lang w:val="de-DE"/>
        </w:rPr>
        <w:t xml:space="preserve"> </w:t>
      </w:r>
      <w:r w:rsidR="008D3B6D">
        <w:rPr>
          <w:lang w:val="de-DE"/>
        </w:rPr>
        <w:t>mache</w:t>
      </w:r>
      <w:r>
        <w:rPr>
          <w:lang w:val="de-DE"/>
        </w:rPr>
        <w:t xml:space="preserve"> noch einmal bewusst, wie wichtig es ist, das bereits bestehende Netzwerk </w:t>
      </w:r>
      <w:r w:rsidR="00A579CA">
        <w:rPr>
          <w:lang w:val="de-DE"/>
        </w:rPr>
        <w:t xml:space="preserve">des „Miteinander für Europa“ </w:t>
      </w:r>
      <w:r w:rsidR="00293B46">
        <w:rPr>
          <w:lang w:val="de-DE"/>
        </w:rPr>
        <w:t xml:space="preserve">in Ost und West </w:t>
      </w:r>
      <w:r>
        <w:rPr>
          <w:lang w:val="de-DE"/>
        </w:rPr>
        <w:t xml:space="preserve">zu erweitern und zu intensivieren. </w:t>
      </w:r>
      <w:r w:rsidR="00A579CA">
        <w:rPr>
          <w:lang w:val="de-DE"/>
        </w:rPr>
        <w:t>„</w:t>
      </w:r>
      <w:r>
        <w:rPr>
          <w:lang w:val="de-DE"/>
        </w:rPr>
        <w:t xml:space="preserve">Prag 2018 ist </w:t>
      </w:r>
      <w:r w:rsidR="00A579CA">
        <w:rPr>
          <w:lang w:val="de-DE"/>
        </w:rPr>
        <w:t xml:space="preserve">für drei Tage zur </w:t>
      </w:r>
      <w:r>
        <w:rPr>
          <w:lang w:val="de-DE"/>
        </w:rPr>
        <w:t>„</w:t>
      </w:r>
      <w:r w:rsidR="00A579CA">
        <w:rPr>
          <w:lang w:val="de-DE"/>
        </w:rPr>
        <w:t xml:space="preserve">internationalen </w:t>
      </w:r>
      <w:r>
        <w:rPr>
          <w:lang w:val="de-DE"/>
        </w:rPr>
        <w:t>Hauptstadt im Herzen Europas</w:t>
      </w:r>
      <w:r w:rsidR="00A579CA">
        <w:rPr>
          <w:lang w:val="de-DE"/>
        </w:rPr>
        <w:t xml:space="preserve"> geworden</w:t>
      </w:r>
      <w:r>
        <w:rPr>
          <w:lang w:val="de-DE"/>
        </w:rPr>
        <w:t>“</w:t>
      </w:r>
      <w:r w:rsidR="00293B46">
        <w:rPr>
          <w:lang w:val="de-DE"/>
        </w:rPr>
        <w:t>, sagte einer der Teilnehmer und</w:t>
      </w:r>
      <w:r>
        <w:rPr>
          <w:lang w:val="de-DE"/>
        </w:rPr>
        <w:t xml:space="preserve"> </w:t>
      </w:r>
      <w:r w:rsidR="00A579CA">
        <w:rPr>
          <w:lang w:val="de-DE"/>
        </w:rPr>
        <w:t>„</w:t>
      </w:r>
      <w:r w:rsidR="00293B46">
        <w:rPr>
          <w:lang w:val="de-DE"/>
        </w:rPr>
        <w:t xml:space="preserve">Das </w:t>
      </w:r>
      <w:r w:rsidR="00224AAB">
        <w:rPr>
          <w:lang w:val="de-DE"/>
        </w:rPr>
        <w:t>„</w:t>
      </w:r>
      <w:r w:rsidR="00293B46">
        <w:rPr>
          <w:lang w:val="de-DE"/>
        </w:rPr>
        <w:t>Miteinander</w:t>
      </w:r>
      <w:r w:rsidR="00224AAB">
        <w:rPr>
          <w:lang w:val="de-DE"/>
        </w:rPr>
        <w:t>“</w:t>
      </w:r>
      <w:r w:rsidR="00293B46">
        <w:rPr>
          <w:lang w:val="de-DE"/>
        </w:rPr>
        <w:t xml:space="preserve"> ist hier für mich </w:t>
      </w:r>
      <w:r w:rsidR="00224AAB">
        <w:rPr>
          <w:lang w:val="de-DE"/>
        </w:rPr>
        <w:t xml:space="preserve">und für viele erneut zu </w:t>
      </w:r>
      <w:r w:rsidR="00293B46">
        <w:rPr>
          <w:lang w:val="de-DE"/>
        </w:rPr>
        <w:t>einer Herzensangelegenheit geworden.</w:t>
      </w:r>
      <w:r w:rsidR="00A579CA">
        <w:rPr>
          <w:lang w:val="de-DE"/>
        </w:rPr>
        <w:t>“</w:t>
      </w:r>
    </w:p>
    <w:p w:rsidR="008E161D" w:rsidRDefault="008D3B6D" w:rsidP="008E161D">
      <w:pPr>
        <w:jc w:val="both"/>
        <w:rPr>
          <w:lang w:val="de-DE"/>
        </w:rPr>
      </w:pPr>
      <w:r w:rsidRPr="008D3B6D">
        <w:rPr>
          <w:b/>
          <w:lang w:val="de-DE"/>
        </w:rPr>
        <w:t>Am  9.</w:t>
      </w:r>
      <w:r w:rsidRPr="00A579CA">
        <w:rPr>
          <w:b/>
          <w:lang w:val="de-DE"/>
        </w:rPr>
        <w:t xml:space="preserve"> Mai </w:t>
      </w:r>
      <w:r w:rsidR="008E161D" w:rsidRPr="00A579CA">
        <w:rPr>
          <w:b/>
          <w:lang w:val="de-DE"/>
        </w:rPr>
        <w:t xml:space="preserve">2019 </w:t>
      </w:r>
      <w:r w:rsidR="008E161D">
        <w:rPr>
          <w:lang w:val="de-DE"/>
        </w:rPr>
        <w:t xml:space="preserve">soll der Europatag </w:t>
      </w:r>
      <w:r w:rsidR="008E161D" w:rsidRPr="00BE07A0">
        <w:rPr>
          <w:lang w:val="de-DE"/>
        </w:rPr>
        <w:t xml:space="preserve">als </w:t>
      </w:r>
      <w:r w:rsidR="008E161D" w:rsidRPr="00A579CA">
        <w:rPr>
          <w:b/>
          <w:lang w:val="de-DE"/>
        </w:rPr>
        <w:t>Tag des „Miteinanders</w:t>
      </w:r>
      <w:r w:rsidR="00C81051">
        <w:rPr>
          <w:b/>
          <w:lang w:val="de-DE"/>
        </w:rPr>
        <w:t xml:space="preserve"> für Europa</w:t>
      </w:r>
      <w:r w:rsidR="008E161D" w:rsidRPr="00A579CA">
        <w:rPr>
          <w:b/>
          <w:lang w:val="de-DE"/>
        </w:rPr>
        <w:t xml:space="preserve">“ </w:t>
      </w:r>
      <w:r w:rsidR="00224AAB">
        <w:rPr>
          <w:lang w:val="de-DE"/>
        </w:rPr>
        <w:t>begangen</w:t>
      </w:r>
      <w:r w:rsidR="008E161D">
        <w:rPr>
          <w:lang w:val="de-DE"/>
        </w:rPr>
        <w:t xml:space="preserve"> werden. Als Vorbereitung darauf wird die Initiative mit ei</w:t>
      </w:r>
      <w:r w:rsidR="00961CD7">
        <w:rPr>
          <w:lang w:val="de-DE"/>
        </w:rPr>
        <w:t xml:space="preserve">ner europaweiten </w:t>
      </w:r>
      <w:r w:rsidR="008E161D">
        <w:rPr>
          <w:lang w:val="de-DE"/>
        </w:rPr>
        <w:t>Gebetskette unterstützt.  Start ist der 25.3.</w:t>
      </w:r>
      <w:r w:rsidR="006C4D7C">
        <w:rPr>
          <w:lang w:val="de-DE"/>
        </w:rPr>
        <w:t>2019</w:t>
      </w:r>
      <w:r w:rsidR="008E161D">
        <w:rPr>
          <w:lang w:val="de-DE"/>
        </w:rPr>
        <w:t xml:space="preserve">, Tag des </w:t>
      </w:r>
      <w:r w:rsidR="001F7220">
        <w:rPr>
          <w:lang w:val="de-DE"/>
        </w:rPr>
        <w:t>erwarteten Austrittes des Ve</w:t>
      </w:r>
      <w:r w:rsidR="00610D62">
        <w:rPr>
          <w:lang w:val="de-DE"/>
        </w:rPr>
        <w:t>reinigten Königreichs</w:t>
      </w:r>
      <w:r w:rsidR="008E161D">
        <w:rPr>
          <w:lang w:val="de-DE"/>
        </w:rPr>
        <w:t xml:space="preserve"> aus der</w:t>
      </w:r>
      <w:r w:rsidR="001F7220">
        <w:rPr>
          <w:lang w:val="de-DE"/>
        </w:rPr>
        <w:t xml:space="preserve"> EU. „Vom </w:t>
      </w:r>
      <w:proofErr w:type="spellStart"/>
      <w:r w:rsidR="001F7220">
        <w:rPr>
          <w:lang w:val="de-DE"/>
        </w:rPr>
        <w:t>Brexit</w:t>
      </w:r>
      <w:proofErr w:type="spellEnd"/>
      <w:r w:rsidR="001F7220">
        <w:rPr>
          <w:lang w:val="de-DE"/>
        </w:rPr>
        <w:t xml:space="preserve"> zum Europatag: </w:t>
      </w:r>
      <w:r w:rsidR="008E161D">
        <w:rPr>
          <w:lang w:val="de-DE"/>
        </w:rPr>
        <w:t>das steht symbolisch auch für unseren gemeinsamen Weg“, ist der abschließende Eindruck eines Teilnehmers.</w:t>
      </w:r>
    </w:p>
    <w:p w:rsidR="00A579CA" w:rsidRDefault="00A579CA" w:rsidP="008E161D">
      <w:pPr>
        <w:jc w:val="both"/>
        <w:rPr>
          <w:lang w:val="de-DE"/>
        </w:rPr>
      </w:pPr>
      <w:r>
        <w:rPr>
          <w:lang w:val="de-DE"/>
        </w:rPr>
        <w:t xml:space="preserve">Das nächste Trägerkreistreffen wird vom </w:t>
      </w:r>
      <w:r w:rsidR="001F7220">
        <w:rPr>
          <w:b/>
          <w:lang w:val="de-DE"/>
        </w:rPr>
        <w:t xml:space="preserve">7.-9.11.2019 in </w:t>
      </w:r>
      <w:proofErr w:type="spellStart"/>
      <w:r w:rsidR="001F7220">
        <w:rPr>
          <w:b/>
          <w:lang w:val="de-DE"/>
        </w:rPr>
        <w:t>Ottmaring</w:t>
      </w:r>
      <w:proofErr w:type="spellEnd"/>
      <w:r w:rsidR="001F7220">
        <w:rPr>
          <w:b/>
          <w:lang w:val="de-DE"/>
        </w:rPr>
        <w:t>/</w:t>
      </w:r>
      <w:r w:rsidRPr="00A579CA">
        <w:rPr>
          <w:b/>
          <w:lang w:val="de-DE"/>
        </w:rPr>
        <w:t>Augsburg</w:t>
      </w:r>
      <w:r>
        <w:rPr>
          <w:lang w:val="de-DE"/>
        </w:rPr>
        <w:t xml:space="preserve"> stattfinden, dort, wo die Geschichte des </w:t>
      </w:r>
      <w:r w:rsidRPr="00A579CA">
        <w:rPr>
          <w:i/>
          <w:lang w:val="de-DE"/>
        </w:rPr>
        <w:t>Miteinanders</w:t>
      </w:r>
      <w:r w:rsidR="008D3B6D">
        <w:rPr>
          <w:lang w:val="de-DE"/>
        </w:rPr>
        <w:t xml:space="preserve"> vor 20 Jahren begann. Es wird</w:t>
      </w:r>
      <w:r>
        <w:rPr>
          <w:lang w:val="de-DE"/>
        </w:rPr>
        <w:t xml:space="preserve"> Rückblick auf eine </w:t>
      </w:r>
      <w:r w:rsidR="00293B46">
        <w:rPr>
          <w:lang w:val="de-DE"/>
        </w:rPr>
        <w:t>Geschichte der Menschen</w:t>
      </w:r>
      <w:r>
        <w:rPr>
          <w:lang w:val="de-DE"/>
        </w:rPr>
        <w:t xml:space="preserve"> mit Gott und Ausblick auf eine </w:t>
      </w:r>
      <w:r w:rsidR="00293B46">
        <w:rPr>
          <w:lang w:val="de-DE"/>
        </w:rPr>
        <w:t xml:space="preserve">vielversprechende </w:t>
      </w:r>
      <w:r>
        <w:rPr>
          <w:lang w:val="de-DE"/>
        </w:rPr>
        <w:t>Zukunft</w:t>
      </w:r>
      <w:r w:rsidR="008D3B6D">
        <w:rPr>
          <w:lang w:val="de-DE"/>
        </w:rPr>
        <w:t xml:space="preserve"> sein</w:t>
      </w:r>
      <w:r>
        <w:rPr>
          <w:lang w:val="de-DE"/>
        </w:rPr>
        <w:t xml:space="preserve">. </w:t>
      </w:r>
    </w:p>
    <w:p w:rsidR="00A579CA" w:rsidRPr="00A579CA" w:rsidRDefault="00A579CA" w:rsidP="008E161D">
      <w:pPr>
        <w:jc w:val="both"/>
        <w:rPr>
          <w:b/>
          <w:lang w:val="de-DE"/>
        </w:rPr>
      </w:pPr>
    </w:p>
    <w:p w:rsidR="008E161D" w:rsidRDefault="008E161D" w:rsidP="008E161D">
      <w:pPr>
        <w:jc w:val="both"/>
        <w:rPr>
          <w:lang w:val="de-DE"/>
        </w:rPr>
      </w:pPr>
    </w:p>
    <w:p w:rsidR="002709C2" w:rsidRPr="00287698" w:rsidRDefault="002709C2" w:rsidP="00DE7028">
      <w:pPr>
        <w:rPr>
          <w:lang w:val="de-DE"/>
        </w:rPr>
      </w:pPr>
    </w:p>
    <w:p w:rsidR="00DE7028" w:rsidRPr="00A07CB2" w:rsidRDefault="00DE7028" w:rsidP="00DE7028">
      <w:pPr>
        <w:rPr>
          <w:i/>
          <w:lang w:val="de-DE"/>
        </w:rPr>
      </w:pPr>
      <w:r w:rsidRPr="00A07CB2">
        <w:rPr>
          <w:i/>
          <w:lang w:val="de-DE"/>
        </w:rPr>
        <w:t xml:space="preserve">Beatriz </w:t>
      </w:r>
      <w:proofErr w:type="spellStart"/>
      <w:r w:rsidRPr="00A07CB2">
        <w:rPr>
          <w:i/>
          <w:lang w:val="de-DE"/>
        </w:rPr>
        <w:t>Lauenroth</w:t>
      </w:r>
      <w:proofErr w:type="spellEnd"/>
    </w:p>
    <w:p w:rsidR="00DE7028" w:rsidRPr="00A07CB2" w:rsidRDefault="00DE7028" w:rsidP="00DE7028">
      <w:pPr>
        <w:rPr>
          <w:lang w:val="de-DE"/>
        </w:rPr>
      </w:pPr>
    </w:p>
    <w:p w:rsidR="00DE7028" w:rsidRPr="00961CD7" w:rsidRDefault="00961CD7" w:rsidP="00DE7028">
      <w:pPr>
        <w:rPr>
          <w:lang w:val="de-DE"/>
        </w:rPr>
      </w:pPr>
      <w:r w:rsidRPr="00961CD7">
        <w:rPr>
          <w:lang w:val="de-DE"/>
        </w:rPr>
        <w:t>Weitere Informationen und Fotos</w:t>
      </w:r>
      <w:r w:rsidR="00DE7028" w:rsidRPr="00961CD7">
        <w:rPr>
          <w:lang w:val="de-DE"/>
        </w:rPr>
        <w:t xml:space="preserve">: </w:t>
      </w:r>
      <w:hyperlink r:id="rId8" w:history="1">
        <w:r w:rsidR="00DE7028" w:rsidRPr="00961CD7">
          <w:rPr>
            <w:rStyle w:val="Hyperlink"/>
            <w:lang w:val="de-DE"/>
          </w:rPr>
          <w:t>www.together4europe.org</w:t>
        </w:r>
      </w:hyperlink>
    </w:p>
    <w:p w:rsidR="00DE7028" w:rsidRPr="00961CD7" w:rsidRDefault="00DE7028" w:rsidP="00DE7028">
      <w:pPr>
        <w:rPr>
          <w:lang w:val="de-DE"/>
        </w:rPr>
      </w:pPr>
    </w:p>
    <w:p w:rsidR="00DE7028" w:rsidRPr="00961CD7" w:rsidRDefault="00DE7028" w:rsidP="00DE7028">
      <w:pPr>
        <w:rPr>
          <w:rStyle w:val="Hyperlink"/>
          <w:color w:val="auto"/>
          <w:sz w:val="22"/>
          <w:szCs w:val="22"/>
          <w:u w:val="none"/>
          <w:lang w:val="de-DE"/>
        </w:rPr>
      </w:pPr>
    </w:p>
    <w:p w:rsidR="005A335A" w:rsidRPr="00961CD7" w:rsidRDefault="005A335A" w:rsidP="006F0957">
      <w:pPr>
        <w:rPr>
          <w:rStyle w:val="Hyperlink"/>
          <w:color w:val="auto"/>
          <w:sz w:val="22"/>
          <w:szCs w:val="22"/>
          <w:u w:val="none"/>
          <w:lang w:val="de-DE"/>
        </w:rPr>
      </w:pPr>
    </w:p>
    <w:sectPr w:rsidR="005A335A" w:rsidRPr="00961CD7" w:rsidSect="00913F5F">
      <w:headerReference w:type="default" r:id="rId9"/>
      <w:footerReference w:type="default" r:id="rId10"/>
      <w:headerReference w:type="first" r:id="rId11"/>
      <w:footerReference w:type="first" r:id="rId12"/>
      <w:pgSz w:w="11900" w:h="16840"/>
      <w:pgMar w:top="1417" w:right="1134" w:bottom="1134" w:left="1134" w:header="425" w:footer="267"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F02" w:rsidRDefault="00445F02" w:rsidP="00FA21C9">
      <w:r>
        <w:separator/>
      </w:r>
    </w:p>
  </w:endnote>
  <w:endnote w:type="continuationSeparator" w:id="0">
    <w:p w:rsidR="00445F02" w:rsidRDefault="00445F02" w:rsidP="00FA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swiss"/>
    <w:pitch w:val="variable"/>
    <w:sig w:usb0="E1000AEF"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C92" w:rsidRDefault="00474C92">
    <w:pPr>
      <w:pStyle w:val="Voettekst"/>
    </w:pPr>
    <w:r>
      <w:rPr>
        <w:noProof/>
        <w:lang w:val="nl-NL" w:eastAsia="nl-NL"/>
      </w:rPr>
      <mc:AlternateContent>
        <mc:Choice Requires="wps">
          <w:drawing>
            <wp:anchor distT="0" distB="0" distL="114300" distR="114300" simplePos="0" relativeHeight="251660288" behindDoc="0" locked="0" layoutInCell="1" allowOverlap="1">
              <wp:simplePos x="0" y="0"/>
              <wp:positionH relativeFrom="column">
                <wp:posOffset>2760345</wp:posOffset>
              </wp:positionH>
              <wp:positionV relativeFrom="paragraph">
                <wp:posOffset>86360</wp:posOffset>
              </wp:positionV>
              <wp:extent cx="3086100" cy="342900"/>
              <wp:effectExtent l="0" t="0" r="0" b="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C92" w:rsidRPr="00A41F33" w:rsidRDefault="00474C92" w:rsidP="00C82F2A">
                          <w:pPr>
                            <w:pStyle w:val="Stile"/>
                            <w:ind w:left="6" w:right="6"/>
                            <w:rPr>
                              <w:b/>
                              <w:color w:val="34AA70"/>
                              <w:sz w:val="14"/>
                              <w:szCs w:val="14"/>
                            </w:rPr>
                          </w:pPr>
                          <w:r w:rsidRPr="00A41F33">
                            <w:rPr>
                              <w:color w:val="34AA70"/>
                              <w:sz w:val="14"/>
                              <w:szCs w:val="14"/>
                            </w:rPr>
                            <w:t xml:space="preserve">Conto bancario Intestato PAMOM, </w:t>
                          </w:r>
                        </w:p>
                        <w:p w:rsidR="00474C92" w:rsidRPr="00A41F33" w:rsidRDefault="00474C92" w:rsidP="00C82F2A">
                          <w:pPr>
                            <w:pStyle w:val="Stile"/>
                            <w:ind w:left="4" w:right="6"/>
                            <w:rPr>
                              <w:rFonts w:ascii="Calibri" w:hAnsi="Calibri"/>
                              <w:color w:val="34AA70"/>
                              <w:sz w:val="14"/>
                              <w:szCs w:val="14"/>
                            </w:rPr>
                          </w:pPr>
                          <w:r w:rsidRPr="00A41F33">
                            <w:rPr>
                              <w:color w:val="34AA70"/>
                              <w:sz w:val="14"/>
                              <w:szCs w:val="14"/>
                            </w:rPr>
                            <w:t>Banca Prossima  IBAN:</w:t>
                          </w:r>
                          <w:r w:rsidRPr="00A41F33">
                            <w:rPr>
                              <w:rFonts w:ascii="Calibri" w:hAnsi="Calibri"/>
                              <w:color w:val="34AA70"/>
                              <w:sz w:val="14"/>
                              <w:szCs w:val="14"/>
                            </w:rPr>
                            <w:t xml:space="preserve">  IT37O0335901600100000113319</w:t>
                          </w:r>
                        </w:p>
                        <w:p w:rsidR="00474C92" w:rsidRPr="00A41F33" w:rsidRDefault="00474C92" w:rsidP="00C82F2A">
                          <w:pPr>
                            <w:pStyle w:val="Stile"/>
                            <w:ind w:left="4" w:right="6"/>
                            <w:rPr>
                              <w:rFonts w:ascii="Calibri" w:hAnsi="Calibri"/>
                              <w:color w:val="34AA70"/>
                              <w:sz w:val="14"/>
                              <w:szCs w:val="14"/>
                            </w:rPr>
                          </w:pPr>
                          <w:r w:rsidRPr="00A41F33">
                            <w:rPr>
                              <w:rFonts w:ascii="Calibri" w:hAnsi="Calibri"/>
                              <w:color w:val="34AA70"/>
                              <w:sz w:val="14"/>
                              <w:szCs w:val="14"/>
                            </w:rPr>
                            <w:t>SWIFT    BCITITMX771</w:t>
                          </w:r>
                        </w:p>
                        <w:p w:rsidR="00474C92" w:rsidRPr="008D1767" w:rsidRDefault="00474C92" w:rsidP="00C82F2A">
                          <w:pPr>
                            <w:tabs>
                              <w:tab w:val="left" w:pos="5812"/>
                            </w:tabs>
                            <w:ind w:left="284" w:hanging="284"/>
                            <w:rPr>
                              <w:color w:val="25B680"/>
                              <w:sz w:val="28"/>
                              <w:szCs w:val="28"/>
                              <w:lang w:val="it-IT"/>
                            </w:rPr>
                          </w:pPr>
                        </w:p>
                        <w:p w:rsidR="00474C92" w:rsidRPr="001F70F8" w:rsidRDefault="00474C92" w:rsidP="001F70F8">
                          <w:pPr>
                            <w:rPr>
                              <w:szCs w:val="14"/>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217.35pt;margin-top:6.8pt;width:243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64rAIAAKs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" filled="f" stroked="f">
              <v:textbox inset="0,0,0,0">
                <w:txbxContent>
                  <w:p w:rsidR="00B02D6A" w:rsidRPr="00A41F33" w:rsidRDefault="00B02D6A" w:rsidP="00C82F2A">
                    <w:pPr>
                      <w:pStyle w:val="Stile"/>
                      <w:ind w:left="6" w:right="6"/>
                      <w:rPr>
                        <w:b/>
                        <w:color w:val="34AA70"/>
                        <w:sz w:val="14"/>
                        <w:szCs w:val="14"/>
                      </w:rPr>
                    </w:pPr>
                    <w:r w:rsidRPr="00A41F33">
                      <w:rPr>
                        <w:color w:val="34AA70"/>
                        <w:sz w:val="14"/>
                        <w:szCs w:val="14"/>
                      </w:rPr>
                      <w:t xml:space="preserve">Conto bancario Intestato PAMOM, </w:t>
                    </w:r>
                  </w:p>
                  <w:p w:rsidR="00B02D6A" w:rsidRPr="00A41F33" w:rsidRDefault="00B02D6A" w:rsidP="00C82F2A">
                    <w:pPr>
                      <w:pStyle w:val="Stile"/>
                      <w:ind w:left="4" w:right="6"/>
                      <w:rPr>
                        <w:rFonts w:ascii="Calibri" w:hAnsi="Calibri"/>
                        <w:color w:val="34AA70"/>
                        <w:sz w:val="14"/>
                        <w:szCs w:val="14"/>
                      </w:rPr>
                    </w:pPr>
                    <w:r w:rsidRPr="00A41F33">
                      <w:rPr>
                        <w:color w:val="34AA70"/>
                        <w:sz w:val="14"/>
                        <w:szCs w:val="14"/>
                      </w:rPr>
                      <w:t>Banca Prossima  IBAN:</w:t>
                    </w:r>
                    <w:r w:rsidRPr="00A41F33">
                      <w:rPr>
                        <w:rFonts w:ascii="Calibri" w:hAnsi="Calibri"/>
                        <w:color w:val="34AA70"/>
                        <w:sz w:val="14"/>
                        <w:szCs w:val="14"/>
                      </w:rPr>
                      <w:t xml:space="preserve">  IT37O0335901600100000113319</w:t>
                    </w:r>
                  </w:p>
                  <w:p w:rsidR="00B02D6A" w:rsidRPr="00A41F33" w:rsidRDefault="00B02D6A" w:rsidP="00C82F2A">
                    <w:pPr>
                      <w:pStyle w:val="Stile"/>
                      <w:ind w:left="4" w:right="6"/>
                      <w:rPr>
                        <w:rFonts w:ascii="Calibri" w:hAnsi="Calibri"/>
                        <w:color w:val="34AA70"/>
                        <w:sz w:val="14"/>
                        <w:szCs w:val="14"/>
                      </w:rPr>
                    </w:pPr>
                    <w:r w:rsidRPr="00A41F33">
                      <w:rPr>
                        <w:rFonts w:ascii="Calibri" w:hAnsi="Calibri"/>
                        <w:color w:val="34AA70"/>
                        <w:sz w:val="14"/>
                        <w:szCs w:val="14"/>
                      </w:rPr>
                      <w:t>SWIFT    BCITITMX771</w:t>
                    </w:r>
                  </w:p>
                  <w:p w:rsidR="00B02D6A" w:rsidRPr="008D1767" w:rsidRDefault="00B02D6A" w:rsidP="00C82F2A">
                    <w:pPr>
                      <w:tabs>
                        <w:tab w:val="left" w:pos="5812"/>
                      </w:tabs>
                      <w:ind w:left="284" w:hanging="284"/>
                      <w:rPr>
                        <w:color w:val="25B680"/>
                        <w:sz w:val="28"/>
                        <w:szCs w:val="28"/>
                        <w:lang w:val="it-IT"/>
                      </w:rPr>
                    </w:pPr>
                  </w:p>
                  <w:p w:rsidR="00B02D6A" w:rsidRPr="001F70F8" w:rsidRDefault="00B02D6A" w:rsidP="001F70F8">
                    <w:pPr>
                      <w:rPr>
                        <w:szCs w:val="14"/>
                        <w:lang w:val="it-IT"/>
                      </w:rPr>
                    </w:pPr>
                  </w:p>
                </w:txbxContent>
              </v:textbox>
            </v:shape>
          </w:pict>
        </mc:Fallback>
      </mc:AlternateContent>
    </w:r>
    <w:r>
      <w:rPr>
        <w:noProof/>
        <w:lang w:val="nl-NL" w:eastAsia="nl-NL"/>
      </w:rPr>
      <mc:AlternateContent>
        <mc:Choice Requires="wps">
          <w:drawing>
            <wp:anchor distT="0" distB="0" distL="114300" distR="114300" simplePos="0" relativeHeight="251657216" behindDoc="0" locked="0" layoutInCell="1" allowOverlap="1">
              <wp:simplePos x="0" y="0"/>
              <wp:positionH relativeFrom="column">
                <wp:posOffset>17145</wp:posOffset>
              </wp:positionH>
              <wp:positionV relativeFrom="paragraph">
                <wp:posOffset>-27305</wp:posOffset>
              </wp:positionV>
              <wp:extent cx="3200400" cy="114300"/>
              <wp:effectExtent l="0" t="0" r="0" b="0"/>
              <wp:wrapNone/>
              <wp:docPr id="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C92" w:rsidRPr="00A41F33" w:rsidRDefault="00474C92" w:rsidP="0061029A">
                          <w:pPr>
                            <w:jc w:val="both"/>
                            <w:rPr>
                              <w:rFonts w:ascii="Minion Pro" w:hAnsi="Minion Pro"/>
                              <w:color w:val="34AA70"/>
                              <w:sz w:val="16"/>
                              <w:szCs w:val="16"/>
                            </w:rPr>
                          </w:pPr>
                          <w:r w:rsidRPr="00A41F33">
                            <w:rPr>
                              <w:rFonts w:ascii="Minion Pro" w:hAnsi="Minion Pro"/>
                              <w:color w:val="34AA70"/>
                              <w:sz w:val="16"/>
                              <w:szCs w:val="16"/>
                            </w:rPr>
                            <w:t>TOGETHER FOR EUROPE, international office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margin-left:1.35pt;margin-top:-2.15pt;width:252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ZrwIAALI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" filled="f" stroked="f">
              <v:textbox inset="0,0,0,0">
                <w:txbxContent>
                  <w:p w:rsidR="00B02D6A" w:rsidRPr="00A41F33" w:rsidRDefault="00B02D6A" w:rsidP="0061029A">
                    <w:pPr>
                      <w:jc w:val="both"/>
                      <w:rPr>
                        <w:rFonts w:ascii="Minion Pro" w:hAnsi="Minion Pro"/>
                        <w:color w:val="34AA70"/>
                        <w:sz w:val="16"/>
                        <w:szCs w:val="16"/>
                      </w:rPr>
                    </w:pPr>
                    <w:r w:rsidRPr="00A41F33">
                      <w:rPr>
                        <w:rFonts w:ascii="Minion Pro" w:hAnsi="Minion Pro"/>
                        <w:color w:val="34AA70"/>
                        <w:sz w:val="16"/>
                        <w:szCs w:val="16"/>
                      </w:rPr>
                      <w:t>TOGETHER FOR EUROPE, international office</w:t>
                    </w:r>
                  </w:p>
                </w:txbxContent>
              </v:textbox>
            </v:shape>
          </w:pict>
        </mc:Fallback>
      </mc:AlternateContent>
    </w:r>
    <w:r>
      <w:rPr>
        <w:noProof/>
        <w:lang w:val="nl-NL" w:eastAsia="nl-NL"/>
      </w:rPr>
      <mc:AlternateContent>
        <mc:Choice Requires="wps">
          <w:drawing>
            <wp:anchor distT="0" distB="0" distL="114300" distR="114300" simplePos="0" relativeHeight="251659264" behindDoc="0" locked="0" layoutInCell="1" allowOverlap="1">
              <wp:simplePos x="0" y="0"/>
              <wp:positionH relativeFrom="column">
                <wp:posOffset>1388745</wp:posOffset>
              </wp:positionH>
              <wp:positionV relativeFrom="paragraph">
                <wp:posOffset>107315</wp:posOffset>
              </wp:positionV>
              <wp:extent cx="1190625" cy="342900"/>
              <wp:effectExtent l="0" t="0" r="9525" b="0"/>
              <wp:wrapNone/>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C92" w:rsidRPr="00A41F33" w:rsidRDefault="00474C92" w:rsidP="001F70F8">
                          <w:pPr>
                            <w:jc w:val="both"/>
                            <w:rPr>
                              <w:rFonts w:ascii="Minion Pro" w:hAnsi="Minion Pro"/>
                              <w:color w:val="34AA70"/>
                              <w:sz w:val="14"/>
                              <w:szCs w:val="14"/>
                            </w:rPr>
                          </w:pPr>
                          <w:r w:rsidRPr="00A41F33">
                            <w:rPr>
                              <w:rFonts w:ascii="Minion Pro" w:hAnsi="Minion Pro"/>
                              <w:color w:val="34AA70"/>
                              <w:sz w:val="14"/>
                              <w:szCs w:val="14"/>
                            </w:rPr>
                            <w:t>admin@together4europe.org</w:t>
                          </w:r>
                        </w:p>
                        <w:p w:rsidR="00474C92" w:rsidRPr="00A41F33" w:rsidRDefault="00474C92" w:rsidP="001F70F8">
                          <w:pPr>
                            <w:jc w:val="both"/>
                            <w:rPr>
                              <w:rFonts w:ascii="Minion Pro" w:hAnsi="Minion Pro"/>
                              <w:color w:val="34AA70"/>
                              <w:sz w:val="14"/>
                              <w:szCs w:val="14"/>
                            </w:rPr>
                          </w:pPr>
                          <w:r w:rsidRPr="00A41F33">
                            <w:rPr>
                              <w:rFonts w:ascii="Minion Pro" w:hAnsi="Minion Pro"/>
                              <w:color w:val="34AA70"/>
                              <w:sz w:val="14"/>
                              <w:szCs w:val="14"/>
                            </w:rPr>
                            <w:t>www.together4europe.org</w:t>
                          </w:r>
                        </w:p>
                        <w:p w:rsidR="00474C92" w:rsidRPr="008D1767" w:rsidRDefault="00474C92" w:rsidP="001F70F8">
                          <w:pPr>
                            <w:rPr>
                              <w:color w:val="25B680"/>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margin-left:109.35pt;margin-top:8.45pt;width:93.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" filled="f" stroked="f">
              <v:textbox inset="0,0,0,0">
                <w:txbxContent>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admin@together4europe.org</w:t>
                    </w:r>
                  </w:p>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www.together4europe.org</w:t>
                    </w:r>
                  </w:p>
                  <w:p w:rsidR="00B02D6A" w:rsidRPr="008D1767" w:rsidRDefault="00B02D6A" w:rsidP="001F70F8">
                    <w:pPr>
                      <w:rPr>
                        <w:color w:val="25B680"/>
                        <w:szCs w:val="14"/>
                      </w:rPr>
                    </w:pPr>
                  </w:p>
                </w:txbxContent>
              </v:textbox>
            </v:shape>
          </w:pict>
        </mc:Fallback>
      </mc:AlternateContent>
    </w:r>
    <w:r>
      <w:rPr>
        <w:noProof/>
        <w:lang w:val="nl-NL" w:eastAsia="nl-NL"/>
      </w:rPr>
      <mc:AlternateContent>
        <mc:Choice Requires="wps">
          <w:drawing>
            <wp:anchor distT="0" distB="0" distL="114300" distR="114300" simplePos="0" relativeHeight="251662336" behindDoc="0" locked="0" layoutInCell="1" allowOverlap="1">
              <wp:simplePos x="0" y="0"/>
              <wp:positionH relativeFrom="column">
                <wp:posOffset>4246245</wp:posOffset>
              </wp:positionH>
              <wp:positionV relativeFrom="paragraph">
                <wp:posOffset>107315</wp:posOffset>
              </wp:positionV>
              <wp:extent cx="2171700" cy="342900"/>
              <wp:effectExtent l="0" t="0" r="0" b="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C92" w:rsidRPr="001F70F8" w:rsidRDefault="00474C92" w:rsidP="001F70F8">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334.35pt;margin-top:8.45pt;width:171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8pEsA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" filled="f" stroked="f">
              <v:textbox inset="0,0,0,0">
                <w:txbxContent>
                  <w:p w:rsidR="00B02D6A" w:rsidRPr="001F70F8" w:rsidRDefault="00B02D6A" w:rsidP="001F70F8">
                    <w:pPr>
                      <w:rPr>
                        <w:szCs w:val="14"/>
                      </w:rPr>
                    </w:pPr>
                  </w:p>
                </w:txbxContent>
              </v:textbox>
            </v:shape>
          </w:pict>
        </mc:Fallback>
      </mc:AlternateContent>
    </w:r>
    <w:r>
      <w:rPr>
        <w:noProof/>
        <w:lang w:val="nl-NL" w:eastAsia="nl-NL"/>
      </w:rPr>
      <mc:AlternateContent>
        <mc:Choice Requires="wps">
          <w:drawing>
            <wp:anchor distT="0" distB="0" distL="114300" distR="114300" simplePos="0" relativeHeight="251661312" behindDoc="0" locked="0" layoutInCell="1" allowOverlap="1">
              <wp:simplePos x="0" y="0"/>
              <wp:positionH relativeFrom="column">
                <wp:posOffset>3331845</wp:posOffset>
              </wp:positionH>
              <wp:positionV relativeFrom="paragraph">
                <wp:posOffset>107315</wp:posOffset>
              </wp:positionV>
              <wp:extent cx="1028700" cy="342900"/>
              <wp:effectExtent l="0" t="0" r="0" b="0"/>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C92" w:rsidRPr="001F70F8" w:rsidRDefault="00474C92" w:rsidP="001F70F8">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262.35pt;margin-top:8.45pt;width:81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2Pdrg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" filled="f" stroked="f">
              <v:textbox inset="0,0,0,0">
                <w:txbxContent>
                  <w:p w:rsidR="00B02D6A" w:rsidRPr="001F70F8" w:rsidRDefault="00B02D6A" w:rsidP="001F70F8">
                    <w:pPr>
                      <w:rPr>
                        <w:szCs w:val="14"/>
                      </w:rPr>
                    </w:pPr>
                  </w:p>
                </w:txbxContent>
              </v:textbox>
            </v:shape>
          </w:pict>
        </mc:Fallback>
      </mc:AlternateContent>
    </w:r>
    <w:r>
      <w:rPr>
        <w:noProof/>
        <w:lang w:val="nl-NL" w:eastAsia="nl-NL"/>
      </w:rPr>
      <mc:AlternateContent>
        <mc:Choice Requires="wps">
          <w:drawing>
            <wp:anchor distT="0" distB="0" distL="114300" distR="114300" simplePos="0" relativeHeight="251658240" behindDoc="0" locked="0" layoutInCell="1" allowOverlap="1">
              <wp:simplePos x="0" y="0"/>
              <wp:positionH relativeFrom="column">
                <wp:posOffset>17145</wp:posOffset>
              </wp:positionH>
              <wp:positionV relativeFrom="paragraph">
                <wp:posOffset>107315</wp:posOffset>
              </wp:positionV>
              <wp:extent cx="1485900" cy="342900"/>
              <wp:effectExtent l="0" t="0" r="0" b="0"/>
              <wp:wrapNone/>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C92" w:rsidRPr="00A41F33" w:rsidRDefault="00474C92" w:rsidP="001F70F8">
                          <w:pPr>
                            <w:rPr>
                              <w:rFonts w:ascii="Minion Pro" w:hAnsi="Minion Pro"/>
                              <w:color w:val="34AA70"/>
                              <w:sz w:val="14"/>
                              <w:szCs w:val="14"/>
                              <w:lang w:val="it-IT"/>
                            </w:rPr>
                          </w:pPr>
                          <w:r w:rsidRPr="00C50B71">
                            <w:rPr>
                              <w:rFonts w:ascii="Minion Pro" w:hAnsi="Minion Pro"/>
                              <w:color w:val="34AA70"/>
                              <w:sz w:val="14"/>
                              <w:szCs w:val="14"/>
                              <w:lang w:val="it-IT"/>
                            </w:rPr>
                            <w:t xml:space="preserve">Via della Madonnella, 4 </w:t>
                          </w:r>
                          <w:r w:rsidRPr="00C50B71">
                            <w:rPr>
                              <w:rFonts w:ascii="Minion Pro" w:hAnsi="Minion Pro"/>
                              <w:color w:val="34AA70"/>
                              <w:sz w:val="14"/>
                              <w:szCs w:val="14"/>
                              <w:lang w:val="it-IT"/>
                            </w:rPr>
                            <w:br/>
                            <w:t>I-00040 Rocca di Papa (Roma)</w:t>
                          </w:r>
                        </w:p>
                        <w:p w:rsidR="00474C92" w:rsidRPr="00A41F33" w:rsidRDefault="00474C92" w:rsidP="001F70F8">
                          <w:pPr>
                            <w:jc w:val="both"/>
                            <w:rPr>
                              <w:rFonts w:ascii="Minion Pro" w:hAnsi="Minion Pro"/>
                              <w:color w:val="34AA70"/>
                              <w:sz w:val="14"/>
                              <w:szCs w:val="14"/>
                            </w:rPr>
                          </w:pPr>
                          <w:r w:rsidRPr="00A41F33">
                            <w:rPr>
                              <w:rFonts w:ascii="Minion Pro" w:hAnsi="Minion Pro"/>
                              <w:color w:val="34AA70"/>
                              <w:sz w:val="14"/>
                              <w:szCs w:val="14"/>
                            </w:rPr>
                            <w:t>Tel. +39 06 94 79 8302</w:t>
                          </w:r>
                        </w:p>
                        <w:p w:rsidR="00474C92" w:rsidRPr="001F70F8" w:rsidRDefault="00474C92" w:rsidP="001F70F8">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1" type="#_x0000_t202" style="position:absolute;margin-left:1.35pt;margin-top:8.45pt;width:117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KbrgIAALE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" filled="f" stroked="f">
              <v:textbox inset="0,0,0,0">
                <w:txbxContent>
                  <w:p w:rsidR="00B02D6A" w:rsidRPr="00A41F33" w:rsidRDefault="00B02D6A" w:rsidP="001F70F8">
                    <w:pPr>
                      <w:rPr>
                        <w:rFonts w:ascii="Minion Pro" w:hAnsi="Minion Pro"/>
                        <w:color w:val="34AA70"/>
                        <w:sz w:val="14"/>
                        <w:szCs w:val="14"/>
                        <w:lang w:val="it-IT"/>
                      </w:rPr>
                    </w:pPr>
                    <w:r w:rsidRPr="00C50B71">
                      <w:rPr>
                        <w:rFonts w:ascii="Minion Pro" w:hAnsi="Minion Pro"/>
                        <w:color w:val="34AA70"/>
                        <w:sz w:val="14"/>
                        <w:szCs w:val="14"/>
                        <w:lang w:val="it-IT"/>
                      </w:rPr>
                      <w:t xml:space="preserve">Via della Madonnella, 4 </w:t>
                    </w:r>
                    <w:r w:rsidRPr="00C50B71">
                      <w:rPr>
                        <w:rFonts w:ascii="Minion Pro" w:hAnsi="Minion Pro"/>
                        <w:color w:val="34AA70"/>
                        <w:sz w:val="14"/>
                        <w:szCs w:val="14"/>
                        <w:lang w:val="it-IT"/>
                      </w:rPr>
                      <w:br/>
                      <w:t>I-00040 Rocca di Papa (Roma)</w:t>
                    </w:r>
                  </w:p>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Tel. +39 06 94 79 8302</w:t>
                    </w:r>
                  </w:p>
                  <w:p w:rsidR="00B02D6A" w:rsidRPr="001F70F8" w:rsidRDefault="00B02D6A" w:rsidP="001F70F8">
                    <w:pPr>
                      <w:rPr>
                        <w:szCs w:val="1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C92" w:rsidRDefault="00474C92" w:rsidP="00C50B71">
    <w:pPr>
      <w:pStyle w:val="VorformatierterText"/>
      <w:spacing w:line="240" w:lineRule="atLeast"/>
    </w:pPr>
  </w:p>
  <w:p w:rsidR="00474C92" w:rsidRPr="00C50B71" w:rsidRDefault="00474C92" w:rsidP="0061029A">
    <w:pPr>
      <w:pStyle w:val="Voettekst"/>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F02" w:rsidRDefault="00445F02" w:rsidP="00FA21C9">
      <w:r>
        <w:separator/>
      </w:r>
    </w:p>
  </w:footnote>
  <w:footnote w:type="continuationSeparator" w:id="0">
    <w:p w:rsidR="00445F02" w:rsidRDefault="00445F02" w:rsidP="00FA2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C92" w:rsidRDefault="00474C92" w:rsidP="002F5118">
    <w:pPr>
      <w:pStyle w:val="Koptekst"/>
      <w:tabs>
        <w:tab w:val="clear" w:pos="9072"/>
        <w:tab w:val="right" w:pos="10065"/>
      </w:tabs>
      <w:ind w:right="-1134"/>
      <w:jc w:val="right"/>
    </w:pPr>
    <w:r>
      <w:rPr>
        <w:noProof/>
      </w:rPr>
      <w:tab/>
    </w:r>
    <w:r>
      <w:rPr>
        <w:noProof/>
      </w:rPr>
      <w:tab/>
    </w:r>
    <w:r>
      <w:rPr>
        <w:noProof/>
        <w:lang w:val="nl-NL" w:eastAsia="nl-NL"/>
      </w:rPr>
      <w:drawing>
        <wp:inline distT="0" distB="0" distL="0" distR="0">
          <wp:extent cx="2377440" cy="1143000"/>
          <wp:effectExtent l="19050" t="0" r="381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2377440" cy="11430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C92" w:rsidRDefault="00474C92">
    <w:pPr>
      <w:pStyle w:val="Koptekst"/>
    </w:pPr>
    <w:r>
      <w:rPr>
        <w:noProof/>
        <w:lang w:val="nl-NL" w:eastAsia="nl-NL"/>
      </w:rPr>
      <w:drawing>
        <wp:inline distT="0" distB="0" distL="0" distR="0">
          <wp:extent cx="6477000" cy="1097280"/>
          <wp:effectExtent l="19050" t="0" r="0"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p w:rsidR="00474C92" w:rsidRDefault="00474C92" w:rsidP="00154965">
    <w:pPr>
      <w:shd w:val="clear" w:color="auto" w:fill="FFFFFF"/>
      <w:ind w:left="1416"/>
      <w:jc w:val="right"/>
      <w:rPr>
        <w:rFonts w:asciiTheme="minorHAnsi" w:eastAsia="Times New Roman" w:hAnsiTheme="minorHAnsi" w:cs="Arial"/>
        <w:b/>
        <w:color w:val="7030A0"/>
        <w:sz w:val="18"/>
        <w:szCs w:val="18"/>
        <w:lang w:eastAsia="nl-NL"/>
      </w:rPr>
    </w:pPr>
  </w:p>
  <w:p w:rsidR="00474C92" w:rsidRDefault="00474C92" w:rsidP="00154965">
    <w:pPr>
      <w:shd w:val="clear" w:color="auto" w:fill="FFFFFF"/>
      <w:ind w:left="1416"/>
      <w:jc w:val="right"/>
      <w:rPr>
        <w:rFonts w:asciiTheme="minorHAnsi" w:eastAsia="Times New Roman" w:hAnsiTheme="minorHAnsi" w:cs="Arial"/>
        <w:b/>
        <w:color w:val="7030A0"/>
        <w:sz w:val="18"/>
        <w:szCs w:val="18"/>
        <w:lang w:eastAsia="nl-NL"/>
      </w:rPr>
    </w:pPr>
  </w:p>
  <w:p w:rsidR="00474C92" w:rsidRDefault="00474C92" w:rsidP="00AE04B7">
    <w:pPr>
      <w:shd w:val="clear" w:color="auto" w:fill="FFFFFF"/>
      <w:ind w:left="709"/>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Press officer: Beatriz </w:t>
    </w:r>
    <w:proofErr w:type="spellStart"/>
    <w:r>
      <w:rPr>
        <w:rFonts w:asciiTheme="minorHAnsi" w:eastAsia="Times New Roman" w:hAnsiTheme="minorHAnsi" w:cs="Arial"/>
        <w:b/>
        <w:color w:val="00B050"/>
        <w:sz w:val="20"/>
        <w:szCs w:val="20"/>
        <w:lang w:val="en-US" w:eastAsia="nl-NL"/>
      </w:rPr>
      <w:t>Lauenroth</w:t>
    </w:r>
    <w:proofErr w:type="spellEnd"/>
    <w:r>
      <w:rPr>
        <w:rFonts w:asciiTheme="minorHAnsi" w:eastAsia="Times New Roman" w:hAnsiTheme="minorHAnsi" w:cs="Arial"/>
        <w:b/>
        <w:color w:val="00B050"/>
        <w:sz w:val="20"/>
        <w:szCs w:val="20"/>
        <w:lang w:val="en-US" w:eastAsia="nl-NL"/>
      </w:rPr>
      <w:t xml:space="preserve"> | beatriz.lauenroth@together4europe.org  </w:t>
    </w:r>
  </w:p>
  <w:p w:rsidR="00474C92" w:rsidRDefault="00474C92" w:rsidP="00AE04B7">
    <w:pPr>
      <w:shd w:val="clear" w:color="auto" w:fill="FFFFFF"/>
      <w:ind w:left="1416"/>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 +31650593387 (the Netherlands) </w:t>
    </w:r>
  </w:p>
  <w:p w:rsidR="00474C92" w:rsidRDefault="00474C92" w:rsidP="00AE04B7">
    <w:pPr>
      <w:shd w:val="clear" w:color="auto" w:fill="FFFFFF"/>
      <w:ind w:left="1416"/>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 Web: www.together4europe.org</w:t>
    </w:r>
  </w:p>
  <w:p w:rsidR="00474C92" w:rsidRDefault="00474C92" w:rsidP="00AE04B7">
    <w:pPr>
      <w:pStyle w:val="Koptekst"/>
      <w:rPr>
        <w:b/>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E72D4"/>
    <w:multiLevelType w:val="hybridMultilevel"/>
    <w:tmpl w:val="BEFC53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42336423"/>
    <w:multiLevelType w:val="hybridMultilevel"/>
    <w:tmpl w:val="B93CAE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attachedTemplate r:id="rId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3E3"/>
    <w:rsid w:val="00001B00"/>
    <w:rsid w:val="0000433C"/>
    <w:rsid w:val="00011D47"/>
    <w:rsid w:val="00021904"/>
    <w:rsid w:val="00023853"/>
    <w:rsid w:val="00033D66"/>
    <w:rsid w:val="000378E8"/>
    <w:rsid w:val="000403CF"/>
    <w:rsid w:val="0004189A"/>
    <w:rsid w:val="00042F26"/>
    <w:rsid w:val="00046C6B"/>
    <w:rsid w:val="000503F4"/>
    <w:rsid w:val="00060D63"/>
    <w:rsid w:val="00067A36"/>
    <w:rsid w:val="00070FCF"/>
    <w:rsid w:val="00071305"/>
    <w:rsid w:val="00071E60"/>
    <w:rsid w:val="000764BE"/>
    <w:rsid w:val="00084AD5"/>
    <w:rsid w:val="00087E67"/>
    <w:rsid w:val="000A6B36"/>
    <w:rsid w:val="000D469C"/>
    <w:rsid w:val="000D64C9"/>
    <w:rsid w:val="000E27E7"/>
    <w:rsid w:val="000F0282"/>
    <w:rsid w:val="000F27FE"/>
    <w:rsid w:val="000F6A5C"/>
    <w:rsid w:val="00100BA7"/>
    <w:rsid w:val="00122F3F"/>
    <w:rsid w:val="00124308"/>
    <w:rsid w:val="00127E6D"/>
    <w:rsid w:val="00130554"/>
    <w:rsid w:val="00133B85"/>
    <w:rsid w:val="001341E5"/>
    <w:rsid w:val="00135B30"/>
    <w:rsid w:val="00135DD5"/>
    <w:rsid w:val="00146933"/>
    <w:rsid w:val="00146DCF"/>
    <w:rsid w:val="00147E83"/>
    <w:rsid w:val="00147F07"/>
    <w:rsid w:val="001509E8"/>
    <w:rsid w:val="001520C4"/>
    <w:rsid w:val="00154965"/>
    <w:rsid w:val="00157A2C"/>
    <w:rsid w:val="00160F32"/>
    <w:rsid w:val="00171E87"/>
    <w:rsid w:val="001A6605"/>
    <w:rsid w:val="001A6CFA"/>
    <w:rsid w:val="001B04D0"/>
    <w:rsid w:val="001B60BB"/>
    <w:rsid w:val="001C6805"/>
    <w:rsid w:val="001E1A37"/>
    <w:rsid w:val="001E23F3"/>
    <w:rsid w:val="001F1C4E"/>
    <w:rsid w:val="001F3D21"/>
    <w:rsid w:val="001F70F8"/>
    <w:rsid w:val="001F7220"/>
    <w:rsid w:val="00203365"/>
    <w:rsid w:val="00217628"/>
    <w:rsid w:val="00221DE8"/>
    <w:rsid w:val="00223912"/>
    <w:rsid w:val="00224AAB"/>
    <w:rsid w:val="00231EC1"/>
    <w:rsid w:val="00232704"/>
    <w:rsid w:val="00235617"/>
    <w:rsid w:val="00236F9A"/>
    <w:rsid w:val="00242208"/>
    <w:rsid w:val="002432FD"/>
    <w:rsid w:val="00245609"/>
    <w:rsid w:val="00261A37"/>
    <w:rsid w:val="0026216A"/>
    <w:rsid w:val="002709C2"/>
    <w:rsid w:val="00273712"/>
    <w:rsid w:val="002779CB"/>
    <w:rsid w:val="00287698"/>
    <w:rsid w:val="00291B39"/>
    <w:rsid w:val="00292A58"/>
    <w:rsid w:val="00293B46"/>
    <w:rsid w:val="00297624"/>
    <w:rsid w:val="002A3746"/>
    <w:rsid w:val="002A3D9F"/>
    <w:rsid w:val="002A4719"/>
    <w:rsid w:val="002B7633"/>
    <w:rsid w:val="002C4229"/>
    <w:rsid w:val="002C7BB6"/>
    <w:rsid w:val="002E3303"/>
    <w:rsid w:val="002E6F3E"/>
    <w:rsid w:val="002F1F87"/>
    <w:rsid w:val="002F3BBF"/>
    <w:rsid w:val="002F5118"/>
    <w:rsid w:val="00303692"/>
    <w:rsid w:val="003058BB"/>
    <w:rsid w:val="00311A45"/>
    <w:rsid w:val="0031793D"/>
    <w:rsid w:val="003204A5"/>
    <w:rsid w:val="0032142A"/>
    <w:rsid w:val="00327023"/>
    <w:rsid w:val="00337E88"/>
    <w:rsid w:val="00344E90"/>
    <w:rsid w:val="00352238"/>
    <w:rsid w:val="0035636A"/>
    <w:rsid w:val="00362B2F"/>
    <w:rsid w:val="003635C3"/>
    <w:rsid w:val="003670FD"/>
    <w:rsid w:val="00367B5B"/>
    <w:rsid w:val="003700DC"/>
    <w:rsid w:val="003818A9"/>
    <w:rsid w:val="00383557"/>
    <w:rsid w:val="00385331"/>
    <w:rsid w:val="00391E06"/>
    <w:rsid w:val="0039486A"/>
    <w:rsid w:val="003A50CC"/>
    <w:rsid w:val="003A6FC4"/>
    <w:rsid w:val="003A75A9"/>
    <w:rsid w:val="003B18DE"/>
    <w:rsid w:val="003B2FBD"/>
    <w:rsid w:val="003B3E0D"/>
    <w:rsid w:val="003B573D"/>
    <w:rsid w:val="003C733A"/>
    <w:rsid w:val="003F1698"/>
    <w:rsid w:val="003F75B2"/>
    <w:rsid w:val="00402FDD"/>
    <w:rsid w:val="0040661F"/>
    <w:rsid w:val="004113DA"/>
    <w:rsid w:val="00414400"/>
    <w:rsid w:val="004221D0"/>
    <w:rsid w:val="004321C6"/>
    <w:rsid w:val="00433CAE"/>
    <w:rsid w:val="00442EC8"/>
    <w:rsid w:val="00445F02"/>
    <w:rsid w:val="00451D94"/>
    <w:rsid w:val="004604A7"/>
    <w:rsid w:val="00460D92"/>
    <w:rsid w:val="00461932"/>
    <w:rsid w:val="0046313C"/>
    <w:rsid w:val="0047154A"/>
    <w:rsid w:val="00474C92"/>
    <w:rsid w:val="00477357"/>
    <w:rsid w:val="0049191A"/>
    <w:rsid w:val="00495227"/>
    <w:rsid w:val="004A0443"/>
    <w:rsid w:val="004A1413"/>
    <w:rsid w:val="004A350C"/>
    <w:rsid w:val="004A46CF"/>
    <w:rsid w:val="004A616B"/>
    <w:rsid w:val="004B4B0D"/>
    <w:rsid w:val="004C5E45"/>
    <w:rsid w:val="004D50E7"/>
    <w:rsid w:val="004E21D8"/>
    <w:rsid w:val="004E31D0"/>
    <w:rsid w:val="004F0A23"/>
    <w:rsid w:val="004F3E34"/>
    <w:rsid w:val="005108B7"/>
    <w:rsid w:val="0051777A"/>
    <w:rsid w:val="00520923"/>
    <w:rsid w:val="00520ED0"/>
    <w:rsid w:val="005221A3"/>
    <w:rsid w:val="00546464"/>
    <w:rsid w:val="00562EEB"/>
    <w:rsid w:val="00565DB9"/>
    <w:rsid w:val="0058140E"/>
    <w:rsid w:val="0058420C"/>
    <w:rsid w:val="00590DE9"/>
    <w:rsid w:val="00590E5E"/>
    <w:rsid w:val="00593137"/>
    <w:rsid w:val="005938FC"/>
    <w:rsid w:val="005A335A"/>
    <w:rsid w:val="005A4571"/>
    <w:rsid w:val="005A7224"/>
    <w:rsid w:val="005A751A"/>
    <w:rsid w:val="005B06D9"/>
    <w:rsid w:val="005B4D95"/>
    <w:rsid w:val="005C0D7E"/>
    <w:rsid w:val="005C42C9"/>
    <w:rsid w:val="005C638C"/>
    <w:rsid w:val="005E6EFD"/>
    <w:rsid w:val="005F0624"/>
    <w:rsid w:val="005F1F59"/>
    <w:rsid w:val="005F5385"/>
    <w:rsid w:val="00601B3D"/>
    <w:rsid w:val="0060387D"/>
    <w:rsid w:val="0060452F"/>
    <w:rsid w:val="00610032"/>
    <w:rsid w:val="0061029A"/>
    <w:rsid w:val="00610D62"/>
    <w:rsid w:val="00623E1C"/>
    <w:rsid w:val="00635285"/>
    <w:rsid w:val="006364BA"/>
    <w:rsid w:val="00636E56"/>
    <w:rsid w:val="00640E4F"/>
    <w:rsid w:val="006454AD"/>
    <w:rsid w:val="00645730"/>
    <w:rsid w:val="00650356"/>
    <w:rsid w:val="0065037B"/>
    <w:rsid w:val="00651139"/>
    <w:rsid w:val="0065362B"/>
    <w:rsid w:val="006674AF"/>
    <w:rsid w:val="0067332B"/>
    <w:rsid w:val="00673887"/>
    <w:rsid w:val="006847CD"/>
    <w:rsid w:val="006908D0"/>
    <w:rsid w:val="00697E00"/>
    <w:rsid w:val="006A4B2D"/>
    <w:rsid w:val="006A5701"/>
    <w:rsid w:val="006A57BF"/>
    <w:rsid w:val="006A5D78"/>
    <w:rsid w:val="006B7215"/>
    <w:rsid w:val="006C1CF9"/>
    <w:rsid w:val="006C1FB7"/>
    <w:rsid w:val="006C3939"/>
    <w:rsid w:val="006C3DE9"/>
    <w:rsid w:val="006C4D7C"/>
    <w:rsid w:val="006D502D"/>
    <w:rsid w:val="006D532B"/>
    <w:rsid w:val="006E2253"/>
    <w:rsid w:val="006E291E"/>
    <w:rsid w:val="006E5F43"/>
    <w:rsid w:val="006F0957"/>
    <w:rsid w:val="006F52BE"/>
    <w:rsid w:val="007031E2"/>
    <w:rsid w:val="00716271"/>
    <w:rsid w:val="00730744"/>
    <w:rsid w:val="00732A62"/>
    <w:rsid w:val="00732C61"/>
    <w:rsid w:val="00733B73"/>
    <w:rsid w:val="00751DDA"/>
    <w:rsid w:val="00753A4B"/>
    <w:rsid w:val="00784C11"/>
    <w:rsid w:val="007A7291"/>
    <w:rsid w:val="007B0822"/>
    <w:rsid w:val="007B492E"/>
    <w:rsid w:val="007C2F2C"/>
    <w:rsid w:val="007C57DF"/>
    <w:rsid w:val="007D15DB"/>
    <w:rsid w:val="007D5E50"/>
    <w:rsid w:val="007E2A64"/>
    <w:rsid w:val="00801904"/>
    <w:rsid w:val="00806EF4"/>
    <w:rsid w:val="00810A8F"/>
    <w:rsid w:val="00814D2D"/>
    <w:rsid w:val="00822B48"/>
    <w:rsid w:val="00824783"/>
    <w:rsid w:val="0083085D"/>
    <w:rsid w:val="00835961"/>
    <w:rsid w:val="00841798"/>
    <w:rsid w:val="00841903"/>
    <w:rsid w:val="00846BD7"/>
    <w:rsid w:val="00854268"/>
    <w:rsid w:val="008605C1"/>
    <w:rsid w:val="00860BA6"/>
    <w:rsid w:val="00864CD1"/>
    <w:rsid w:val="00866DDA"/>
    <w:rsid w:val="0086775C"/>
    <w:rsid w:val="00871D3A"/>
    <w:rsid w:val="0087382D"/>
    <w:rsid w:val="00880B3E"/>
    <w:rsid w:val="0088795C"/>
    <w:rsid w:val="0089144C"/>
    <w:rsid w:val="0089323F"/>
    <w:rsid w:val="008A1000"/>
    <w:rsid w:val="008A6FFD"/>
    <w:rsid w:val="008B36DA"/>
    <w:rsid w:val="008B47D3"/>
    <w:rsid w:val="008C2097"/>
    <w:rsid w:val="008C3845"/>
    <w:rsid w:val="008C4F3C"/>
    <w:rsid w:val="008D1767"/>
    <w:rsid w:val="008D32D1"/>
    <w:rsid w:val="008D3548"/>
    <w:rsid w:val="008D3B6D"/>
    <w:rsid w:val="008D7F9C"/>
    <w:rsid w:val="008E161D"/>
    <w:rsid w:val="008E2C60"/>
    <w:rsid w:val="008E324E"/>
    <w:rsid w:val="008E5722"/>
    <w:rsid w:val="008E6347"/>
    <w:rsid w:val="00912B3C"/>
    <w:rsid w:val="00913F5F"/>
    <w:rsid w:val="00914A26"/>
    <w:rsid w:val="009151C2"/>
    <w:rsid w:val="00933563"/>
    <w:rsid w:val="00935199"/>
    <w:rsid w:val="00944BC8"/>
    <w:rsid w:val="00951C9C"/>
    <w:rsid w:val="009563CC"/>
    <w:rsid w:val="00961CD7"/>
    <w:rsid w:val="00962F14"/>
    <w:rsid w:val="00972554"/>
    <w:rsid w:val="00974644"/>
    <w:rsid w:val="009A1D5E"/>
    <w:rsid w:val="009A1FBB"/>
    <w:rsid w:val="009D2268"/>
    <w:rsid w:val="009D3F79"/>
    <w:rsid w:val="009D471B"/>
    <w:rsid w:val="009E1AC3"/>
    <w:rsid w:val="009F1EEE"/>
    <w:rsid w:val="00A0407F"/>
    <w:rsid w:val="00A07CB2"/>
    <w:rsid w:val="00A157A9"/>
    <w:rsid w:val="00A157FE"/>
    <w:rsid w:val="00A23BA6"/>
    <w:rsid w:val="00A34ED6"/>
    <w:rsid w:val="00A41F33"/>
    <w:rsid w:val="00A54EC2"/>
    <w:rsid w:val="00A579CA"/>
    <w:rsid w:val="00A66A5D"/>
    <w:rsid w:val="00A676A0"/>
    <w:rsid w:val="00A707D7"/>
    <w:rsid w:val="00A7376C"/>
    <w:rsid w:val="00A76204"/>
    <w:rsid w:val="00A909EA"/>
    <w:rsid w:val="00A9300C"/>
    <w:rsid w:val="00A9458B"/>
    <w:rsid w:val="00A95972"/>
    <w:rsid w:val="00A970F5"/>
    <w:rsid w:val="00AA2A0A"/>
    <w:rsid w:val="00AA2D71"/>
    <w:rsid w:val="00AB7816"/>
    <w:rsid w:val="00AC61DA"/>
    <w:rsid w:val="00AD4FF5"/>
    <w:rsid w:val="00AE02EA"/>
    <w:rsid w:val="00AE04B7"/>
    <w:rsid w:val="00AE7BB3"/>
    <w:rsid w:val="00B00398"/>
    <w:rsid w:val="00B01405"/>
    <w:rsid w:val="00B02D6A"/>
    <w:rsid w:val="00B05C28"/>
    <w:rsid w:val="00B069CE"/>
    <w:rsid w:val="00B12F5B"/>
    <w:rsid w:val="00B14AF9"/>
    <w:rsid w:val="00B316A5"/>
    <w:rsid w:val="00B35781"/>
    <w:rsid w:val="00B376EA"/>
    <w:rsid w:val="00B50794"/>
    <w:rsid w:val="00B52B73"/>
    <w:rsid w:val="00B53273"/>
    <w:rsid w:val="00B63396"/>
    <w:rsid w:val="00B72DD5"/>
    <w:rsid w:val="00B74B20"/>
    <w:rsid w:val="00B812E6"/>
    <w:rsid w:val="00B834BE"/>
    <w:rsid w:val="00B876C3"/>
    <w:rsid w:val="00B9764E"/>
    <w:rsid w:val="00BA2E43"/>
    <w:rsid w:val="00BA6B9B"/>
    <w:rsid w:val="00BB57E0"/>
    <w:rsid w:val="00BC755A"/>
    <w:rsid w:val="00BD35FA"/>
    <w:rsid w:val="00BD5AB8"/>
    <w:rsid w:val="00BD65DC"/>
    <w:rsid w:val="00BE0704"/>
    <w:rsid w:val="00BE07A0"/>
    <w:rsid w:val="00BE53C1"/>
    <w:rsid w:val="00BF576F"/>
    <w:rsid w:val="00C013E3"/>
    <w:rsid w:val="00C2581E"/>
    <w:rsid w:val="00C26263"/>
    <w:rsid w:val="00C26AE2"/>
    <w:rsid w:val="00C306D9"/>
    <w:rsid w:val="00C41752"/>
    <w:rsid w:val="00C45B69"/>
    <w:rsid w:val="00C463CA"/>
    <w:rsid w:val="00C50B71"/>
    <w:rsid w:val="00C50EA1"/>
    <w:rsid w:val="00C511B6"/>
    <w:rsid w:val="00C55EE0"/>
    <w:rsid w:val="00C563A6"/>
    <w:rsid w:val="00C61141"/>
    <w:rsid w:val="00C66249"/>
    <w:rsid w:val="00C71850"/>
    <w:rsid w:val="00C728F8"/>
    <w:rsid w:val="00C72D1C"/>
    <w:rsid w:val="00C72D97"/>
    <w:rsid w:val="00C81051"/>
    <w:rsid w:val="00C82F2A"/>
    <w:rsid w:val="00C8467B"/>
    <w:rsid w:val="00C852A4"/>
    <w:rsid w:val="00CB1523"/>
    <w:rsid w:val="00CB2B9C"/>
    <w:rsid w:val="00CB4D05"/>
    <w:rsid w:val="00CC20F6"/>
    <w:rsid w:val="00CC487A"/>
    <w:rsid w:val="00CE19AE"/>
    <w:rsid w:val="00CE5716"/>
    <w:rsid w:val="00CF3AC5"/>
    <w:rsid w:val="00D06264"/>
    <w:rsid w:val="00D12529"/>
    <w:rsid w:val="00D179E5"/>
    <w:rsid w:val="00D25BB0"/>
    <w:rsid w:val="00D323F7"/>
    <w:rsid w:val="00D3294C"/>
    <w:rsid w:val="00D35927"/>
    <w:rsid w:val="00D42D77"/>
    <w:rsid w:val="00D52C6F"/>
    <w:rsid w:val="00D5311E"/>
    <w:rsid w:val="00D54F2F"/>
    <w:rsid w:val="00D61F59"/>
    <w:rsid w:val="00D623F5"/>
    <w:rsid w:val="00D641EA"/>
    <w:rsid w:val="00D658ED"/>
    <w:rsid w:val="00D6740C"/>
    <w:rsid w:val="00D70341"/>
    <w:rsid w:val="00D73B57"/>
    <w:rsid w:val="00D75D15"/>
    <w:rsid w:val="00D76697"/>
    <w:rsid w:val="00D76DDD"/>
    <w:rsid w:val="00D803C4"/>
    <w:rsid w:val="00D8164A"/>
    <w:rsid w:val="00D91F02"/>
    <w:rsid w:val="00D97782"/>
    <w:rsid w:val="00DA0EEC"/>
    <w:rsid w:val="00DB75DF"/>
    <w:rsid w:val="00DB7E7D"/>
    <w:rsid w:val="00DC6789"/>
    <w:rsid w:val="00DC6C44"/>
    <w:rsid w:val="00DD1700"/>
    <w:rsid w:val="00DD2EF7"/>
    <w:rsid w:val="00DE226B"/>
    <w:rsid w:val="00DE7028"/>
    <w:rsid w:val="00DF35AB"/>
    <w:rsid w:val="00E04F22"/>
    <w:rsid w:val="00E06471"/>
    <w:rsid w:val="00E112C5"/>
    <w:rsid w:val="00E14223"/>
    <w:rsid w:val="00E1472B"/>
    <w:rsid w:val="00E17AD5"/>
    <w:rsid w:val="00E23DA1"/>
    <w:rsid w:val="00E27337"/>
    <w:rsid w:val="00E53761"/>
    <w:rsid w:val="00E556E6"/>
    <w:rsid w:val="00E607CF"/>
    <w:rsid w:val="00E613AE"/>
    <w:rsid w:val="00E63C1A"/>
    <w:rsid w:val="00E64B34"/>
    <w:rsid w:val="00E65A7A"/>
    <w:rsid w:val="00E70F27"/>
    <w:rsid w:val="00E756BC"/>
    <w:rsid w:val="00E76FFC"/>
    <w:rsid w:val="00E773FC"/>
    <w:rsid w:val="00E83BD0"/>
    <w:rsid w:val="00E90BEA"/>
    <w:rsid w:val="00E93C3E"/>
    <w:rsid w:val="00E94163"/>
    <w:rsid w:val="00EA0DD0"/>
    <w:rsid w:val="00EA3110"/>
    <w:rsid w:val="00EA408D"/>
    <w:rsid w:val="00EB30D6"/>
    <w:rsid w:val="00EC0A75"/>
    <w:rsid w:val="00EC31B5"/>
    <w:rsid w:val="00EC3925"/>
    <w:rsid w:val="00ED320B"/>
    <w:rsid w:val="00ED7B79"/>
    <w:rsid w:val="00EF0191"/>
    <w:rsid w:val="00EF1CC8"/>
    <w:rsid w:val="00EF74F9"/>
    <w:rsid w:val="00F00573"/>
    <w:rsid w:val="00F048C8"/>
    <w:rsid w:val="00F17DFE"/>
    <w:rsid w:val="00F2434E"/>
    <w:rsid w:val="00F25D16"/>
    <w:rsid w:val="00F3673C"/>
    <w:rsid w:val="00F37ED4"/>
    <w:rsid w:val="00F47864"/>
    <w:rsid w:val="00F51745"/>
    <w:rsid w:val="00F52525"/>
    <w:rsid w:val="00F547D8"/>
    <w:rsid w:val="00F558C4"/>
    <w:rsid w:val="00F57283"/>
    <w:rsid w:val="00F62537"/>
    <w:rsid w:val="00F640A9"/>
    <w:rsid w:val="00F65BE3"/>
    <w:rsid w:val="00F668F0"/>
    <w:rsid w:val="00F670AE"/>
    <w:rsid w:val="00F70192"/>
    <w:rsid w:val="00F731FE"/>
    <w:rsid w:val="00F733C8"/>
    <w:rsid w:val="00F86BEA"/>
    <w:rsid w:val="00FA21C9"/>
    <w:rsid w:val="00FA3ABF"/>
    <w:rsid w:val="00FA58BD"/>
    <w:rsid w:val="00FB0CE9"/>
    <w:rsid w:val="00FB3677"/>
    <w:rsid w:val="00FB515F"/>
    <w:rsid w:val="00FC386F"/>
    <w:rsid w:val="00FD0DC7"/>
    <w:rsid w:val="00FD3541"/>
    <w:rsid w:val="00FD5763"/>
    <w:rsid w:val="00FE11CE"/>
    <w:rsid w:val="00FE6A78"/>
    <w:rsid w:val="00FF0CB0"/>
    <w:rsid w:val="00FF62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aliases w:val="Verdana 10pt"/>
    <w:qFormat/>
    <w:rsid w:val="00071E60"/>
    <w:rPr>
      <w:rFonts w:ascii="Times New Roman" w:hAnsi="Times New Roman"/>
      <w:sz w:val="24"/>
      <w:szCs w:val="24"/>
      <w:lang w:val="fr-FR" w:eastAsia="fr-FR"/>
    </w:rPr>
  </w:style>
  <w:style w:type="paragraph" w:styleId="Kop1">
    <w:name w:val="heading 1"/>
    <w:basedOn w:val="Standaard"/>
    <w:next w:val="Standaard"/>
    <w:link w:val="Kop1Char"/>
    <w:uiPriority w:val="99"/>
    <w:qFormat/>
    <w:rsid w:val="00DD2EF7"/>
    <w:pPr>
      <w:keepNext/>
      <w:spacing w:before="240" w:after="60"/>
      <w:outlineLvl w:val="0"/>
    </w:pPr>
    <w:rPr>
      <w:rFonts w:ascii="Arial" w:hAnsi="Arial" w:cs="Arial"/>
      <w:b/>
      <w:bCs/>
      <w:kern w:val="32"/>
      <w:sz w:val="32"/>
      <w:szCs w:val="32"/>
      <w:lang w:val="de-DE" w:eastAsia="de-DE"/>
    </w:rPr>
  </w:style>
  <w:style w:type="paragraph" w:styleId="Kop2">
    <w:name w:val="heading 2"/>
    <w:basedOn w:val="Standaard"/>
    <w:next w:val="Standaard"/>
    <w:link w:val="Kop2Char"/>
    <w:semiHidden/>
    <w:unhideWhenUsed/>
    <w:qFormat/>
    <w:locked/>
    <w:rsid w:val="00236F9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Ballontekst">
    <w:name w:val="Balloon Text"/>
    <w:basedOn w:val="Standaard"/>
    <w:link w:val="BallontekstChar"/>
    <w:uiPriority w:val="99"/>
    <w:semiHidden/>
    <w:rsid w:val="00FB3677"/>
    <w:rPr>
      <w:rFonts w:ascii="Lucida Grande" w:hAnsi="Lucida Grande"/>
      <w:sz w:val="18"/>
      <w:szCs w:val="18"/>
    </w:rPr>
  </w:style>
  <w:style w:type="character" w:customStyle="1" w:styleId="BallontekstChar">
    <w:name w:val="Ballontekst Char"/>
    <w:basedOn w:val="Standaardalinea-lettertype"/>
    <w:link w:val="Ballontekst"/>
    <w:uiPriority w:val="99"/>
    <w:semiHidden/>
    <w:locked/>
    <w:rsid w:val="00433CAE"/>
    <w:rPr>
      <w:rFonts w:ascii="Times New Roman" w:hAnsi="Times New Roman" w:cs="Times New Roman"/>
      <w:sz w:val="2"/>
      <w:lang w:val="fr-FR" w:eastAsia="fr-FR"/>
    </w:rPr>
  </w:style>
  <w:style w:type="paragraph" w:styleId="Koptekst">
    <w:name w:val="header"/>
    <w:basedOn w:val="Standaard"/>
    <w:link w:val="KoptekstChar"/>
    <w:uiPriority w:val="99"/>
    <w:rsid w:val="00FA21C9"/>
    <w:pPr>
      <w:tabs>
        <w:tab w:val="center" w:pos="4536"/>
        <w:tab w:val="right" w:pos="9072"/>
      </w:tabs>
    </w:pPr>
    <w:rPr>
      <w:rFonts w:ascii="Verdana" w:hAnsi="Verdana"/>
      <w:sz w:val="20"/>
      <w:lang w:val="it-IT" w:eastAsia="it-IT"/>
    </w:rPr>
  </w:style>
  <w:style w:type="character" w:customStyle="1" w:styleId="KoptekstChar">
    <w:name w:val="Koptekst Char"/>
    <w:basedOn w:val="Standaardalinea-lettertype"/>
    <w:link w:val="Koptekst"/>
    <w:uiPriority w:val="99"/>
    <w:locked/>
    <w:rsid w:val="00FA21C9"/>
    <w:rPr>
      <w:rFonts w:ascii="Verdana" w:hAnsi="Verdana" w:cs="Times New Roman"/>
      <w:sz w:val="24"/>
    </w:rPr>
  </w:style>
  <w:style w:type="paragraph" w:styleId="Voettekst">
    <w:name w:val="footer"/>
    <w:basedOn w:val="Standaard"/>
    <w:link w:val="VoettekstChar"/>
    <w:uiPriority w:val="99"/>
    <w:rsid w:val="00FA21C9"/>
    <w:pPr>
      <w:tabs>
        <w:tab w:val="center" w:pos="4536"/>
        <w:tab w:val="right" w:pos="9072"/>
      </w:tabs>
    </w:pPr>
    <w:rPr>
      <w:rFonts w:ascii="Verdana" w:hAnsi="Verdana"/>
      <w:sz w:val="20"/>
      <w:lang w:val="it-IT" w:eastAsia="it-IT"/>
    </w:rPr>
  </w:style>
  <w:style w:type="character" w:customStyle="1" w:styleId="VoettekstChar">
    <w:name w:val="Voettekst Char"/>
    <w:basedOn w:val="Standaardalinea-lettertype"/>
    <w:link w:val="Voettekst"/>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Hyperlink">
    <w:name w:val="Hyperlink"/>
    <w:basedOn w:val="Standaardalinea-lettertype"/>
    <w:uiPriority w:val="99"/>
    <w:rsid w:val="0061029A"/>
    <w:rPr>
      <w:rFonts w:cs="Times New Roman"/>
      <w:color w:val="0000FF"/>
      <w:u w:val="single"/>
    </w:rPr>
  </w:style>
  <w:style w:type="character" w:styleId="GevolgdeHyperlink">
    <w:name w:val="FollowedHyperlink"/>
    <w:basedOn w:val="Standaardalinea-lettertype"/>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Standaardalinea-lettertype"/>
    <w:uiPriority w:val="99"/>
    <w:rsid w:val="00DD2EF7"/>
    <w:rPr>
      <w:rFonts w:cs="Times New Roman"/>
    </w:rPr>
  </w:style>
  <w:style w:type="paragraph" w:styleId="HTML-voorafopgemaakt">
    <w:name w:val="HTML Preformatted"/>
    <w:basedOn w:val="Standaard"/>
    <w:link w:val="HTML-voorafopgemaaktChar"/>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HTML-voorafopgemaaktChar">
    <w:name w:val="HTML - vooraf opgemaakt Char"/>
    <w:basedOn w:val="Standaardalinea-lettertype"/>
    <w:link w:val="HTML-voorafopgemaakt"/>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Standaard"/>
    <w:rsid w:val="00C50B71"/>
    <w:pPr>
      <w:suppressAutoHyphens/>
      <w:spacing w:line="276" w:lineRule="auto"/>
    </w:pPr>
    <w:rPr>
      <w:rFonts w:eastAsia="Times New Roman"/>
      <w:sz w:val="20"/>
      <w:szCs w:val="20"/>
      <w:lang w:val="de-DE" w:eastAsia="ar-SA"/>
    </w:rPr>
  </w:style>
  <w:style w:type="paragraph" w:styleId="Lijstalinea">
    <w:name w:val="List Paragraph"/>
    <w:basedOn w:val="Standaard"/>
    <w:uiPriority w:val="34"/>
    <w:qFormat/>
    <w:rsid w:val="00CC20F6"/>
    <w:pPr>
      <w:ind w:left="720"/>
      <w:contextualSpacing/>
    </w:pPr>
  </w:style>
  <w:style w:type="character" w:styleId="Nadruk">
    <w:name w:val="Emphasis"/>
    <w:basedOn w:val="Standaardalinea-lettertype"/>
    <w:uiPriority w:val="20"/>
    <w:qFormat/>
    <w:locked/>
    <w:rsid w:val="0046313C"/>
    <w:rPr>
      <w:i/>
      <w:iCs/>
    </w:rPr>
  </w:style>
  <w:style w:type="paragraph" w:styleId="Geenafstand">
    <w:name w:val="No Spacing"/>
    <w:uiPriority w:val="1"/>
    <w:qFormat/>
    <w:rsid w:val="006F0957"/>
    <w:rPr>
      <w:rFonts w:asciiTheme="minorHAnsi" w:eastAsiaTheme="minorHAnsi" w:hAnsiTheme="minorHAnsi" w:cstheme="minorBidi"/>
      <w:lang w:val="de-CH" w:eastAsia="en-US" w:bidi="he-IL"/>
    </w:rPr>
  </w:style>
  <w:style w:type="character" w:customStyle="1" w:styleId="Kop2Char">
    <w:name w:val="Kop 2 Char"/>
    <w:basedOn w:val="Standaardalinea-lettertype"/>
    <w:link w:val="Kop2"/>
    <w:semiHidden/>
    <w:rsid w:val="00236F9A"/>
    <w:rPr>
      <w:rFonts w:asciiTheme="majorHAnsi" w:eastAsiaTheme="majorEastAsia" w:hAnsiTheme="majorHAnsi" w:cstheme="majorBidi"/>
      <w:b/>
      <w:bCs/>
      <w:color w:val="4F81BD" w:themeColor="accent1"/>
      <w:sz w:val="26"/>
      <w:szCs w:val="26"/>
      <w:lang w:val="fr-FR" w:eastAsia="fr-FR"/>
    </w:rPr>
  </w:style>
  <w:style w:type="character" w:styleId="Zwaar">
    <w:name w:val="Strong"/>
    <w:basedOn w:val="Standaardalinea-lettertype"/>
    <w:uiPriority w:val="22"/>
    <w:qFormat/>
    <w:locked/>
    <w:rsid w:val="005A751A"/>
    <w:rPr>
      <w:b/>
      <w:bCs/>
    </w:rPr>
  </w:style>
  <w:style w:type="paragraph" w:styleId="Plattetekst">
    <w:name w:val="Body Text"/>
    <w:basedOn w:val="Standaard"/>
    <w:link w:val="PlattetekstChar"/>
    <w:uiPriority w:val="1"/>
    <w:qFormat/>
    <w:rsid w:val="00385331"/>
    <w:pPr>
      <w:widowControl w:val="0"/>
      <w:autoSpaceDE w:val="0"/>
      <w:autoSpaceDN w:val="0"/>
      <w:ind w:left="136"/>
    </w:pPr>
    <w:rPr>
      <w:rFonts w:eastAsia="Times New Roman"/>
      <w:lang w:val="it-IT" w:eastAsia="it-IT" w:bidi="it-IT"/>
    </w:rPr>
  </w:style>
  <w:style w:type="character" w:customStyle="1" w:styleId="PlattetekstChar">
    <w:name w:val="Platte tekst Char"/>
    <w:basedOn w:val="Standaardalinea-lettertype"/>
    <w:link w:val="Plattetekst"/>
    <w:uiPriority w:val="1"/>
    <w:rsid w:val="00385331"/>
    <w:rPr>
      <w:rFonts w:ascii="Times New Roman" w:eastAsia="Times New Roman" w:hAnsi="Times New Roman"/>
      <w:sz w:val="24"/>
      <w:szCs w:val="24"/>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aliases w:val="Verdana 10pt"/>
    <w:qFormat/>
    <w:rsid w:val="00071E60"/>
    <w:rPr>
      <w:rFonts w:ascii="Times New Roman" w:hAnsi="Times New Roman"/>
      <w:sz w:val="24"/>
      <w:szCs w:val="24"/>
      <w:lang w:val="fr-FR" w:eastAsia="fr-FR"/>
    </w:rPr>
  </w:style>
  <w:style w:type="paragraph" w:styleId="Kop1">
    <w:name w:val="heading 1"/>
    <w:basedOn w:val="Standaard"/>
    <w:next w:val="Standaard"/>
    <w:link w:val="Kop1Char"/>
    <w:uiPriority w:val="99"/>
    <w:qFormat/>
    <w:rsid w:val="00DD2EF7"/>
    <w:pPr>
      <w:keepNext/>
      <w:spacing w:before="240" w:after="60"/>
      <w:outlineLvl w:val="0"/>
    </w:pPr>
    <w:rPr>
      <w:rFonts w:ascii="Arial" w:hAnsi="Arial" w:cs="Arial"/>
      <w:b/>
      <w:bCs/>
      <w:kern w:val="32"/>
      <w:sz w:val="32"/>
      <w:szCs w:val="32"/>
      <w:lang w:val="de-DE" w:eastAsia="de-DE"/>
    </w:rPr>
  </w:style>
  <w:style w:type="paragraph" w:styleId="Kop2">
    <w:name w:val="heading 2"/>
    <w:basedOn w:val="Standaard"/>
    <w:next w:val="Standaard"/>
    <w:link w:val="Kop2Char"/>
    <w:semiHidden/>
    <w:unhideWhenUsed/>
    <w:qFormat/>
    <w:locked/>
    <w:rsid w:val="00236F9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Ballontekst">
    <w:name w:val="Balloon Text"/>
    <w:basedOn w:val="Standaard"/>
    <w:link w:val="BallontekstChar"/>
    <w:uiPriority w:val="99"/>
    <w:semiHidden/>
    <w:rsid w:val="00FB3677"/>
    <w:rPr>
      <w:rFonts w:ascii="Lucida Grande" w:hAnsi="Lucida Grande"/>
      <w:sz w:val="18"/>
      <w:szCs w:val="18"/>
    </w:rPr>
  </w:style>
  <w:style w:type="character" w:customStyle="1" w:styleId="BallontekstChar">
    <w:name w:val="Ballontekst Char"/>
    <w:basedOn w:val="Standaardalinea-lettertype"/>
    <w:link w:val="Ballontekst"/>
    <w:uiPriority w:val="99"/>
    <w:semiHidden/>
    <w:locked/>
    <w:rsid w:val="00433CAE"/>
    <w:rPr>
      <w:rFonts w:ascii="Times New Roman" w:hAnsi="Times New Roman" w:cs="Times New Roman"/>
      <w:sz w:val="2"/>
      <w:lang w:val="fr-FR" w:eastAsia="fr-FR"/>
    </w:rPr>
  </w:style>
  <w:style w:type="paragraph" w:styleId="Koptekst">
    <w:name w:val="header"/>
    <w:basedOn w:val="Standaard"/>
    <w:link w:val="KoptekstChar"/>
    <w:uiPriority w:val="99"/>
    <w:rsid w:val="00FA21C9"/>
    <w:pPr>
      <w:tabs>
        <w:tab w:val="center" w:pos="4536"/>
        <w:tab w:val="right" w:pos="9072"/>
      </w:tabs>
    </w:pPr>
    <w:rPr>
      <w:rFonts w:ascii="Verdana" w:hAnsi="Verdana"/>
      <w:sz w:val="20"/>
      <w:lang w:val="it-IT" w:eastAsia="it-IT"/>
    </w:rPr>
  </w:style>
  <w:style w:type="character" w:customStyle="1" w:styleId="KoptekstChar">
    <w:name w:val="Koptekst Char"/>
    <w:basedOn w:val="Standaardalinea-lettertype"/>
    <w:link w:val="Koptekst"/>
    <w:uiPriority w:val="99"/>
    <w:locked/>
    <w:rsid w:val="00FA21C9"/>
    <w:rPr>
      <w:rFonts w:ascii="Verdana" w:hAnsi="Verdana" w:cs="Times New Roman"/>
      <w:sz w:val="24"/>
    </w:rPr>
  </w:style>
  <w:style w:type="paragraph" w:styleId="Voettekst">
    <w:name w:val="footer"/>
    <w:basedOn w:val="Standaard"/>
    <w:link w:val="VoettekstChar"/>
    <w:uiPriority w:val="99"/>
    <w:rsid w:val="00FA21C9"/>
    <w:pPr>
      <w:tabs>
        <w:tab w:val="center" w:pos="4536"/>
        <w:tab w:val="right" w:pos="9072"/>
      </w:tabs>
    </w:pPr>
    <w:rPr>
      <w:rFonts w:ascii="Verdana" w:hAnsi="Verdana"/>
      <w:sz w:val="20"/>
      <w:lang w:val="it-IT" w:eastAsia="it-IT"/>
    </w:rPr>
  </w:style>
  <w:style w:type="character" w:customStyle="1" w:styleId="VoettekstChar">
    <w:name w:val="Voettekst Char"/>
    <w:basedOn w:val="Standaardalinea-lettertype"/>
    <w:link w:val="Voettekst"/>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Hyperlink">
    <w:name w:val="Hyperlink"/>
    <w:basedOn w:val="Standaardalinea-lettertype"/>
    <w:uiPriority w:val="99"/>
    <w:rsid w:val="0061029A"/>
    <w:rPr>
      <w:rFonts w:cs="Times New Roman"/>
      <w:color w:val="0000FF"/>
      <w:u w:val="single"/>
    </w:rPr>
  </w:style>
  <w:style w:type="character" w:styleId="GevolgdeHyperlink">
    <w:name w:val="FollowedHyperlink"/>
    <w:basedOn w:val="Standaardalinea-lettertype"/>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Standaardalinea-lettertype"/>
    <w:uiPriority w:val="99"/>
    <w:rsid w:val="00DD2EF7"/>
    <w:rPr>
      <w:rFonts w:cs="Times New Roman"/>
    </w:rPr>
  </w:style>
  <w:style w:type="paragraph" w:styleId="HTML-voorafopgemaakt">
    <w:name w:val="HTML Preformatted"/>
    <w:basedOn w:val="Standaard"/>
    <w:link w:val="HTML-voorafopgemaaktChar"/>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HTML-voorafopgemaaktChar">
    <w:name w:val="HTML - vooraf opgemaakt Char"/>
    <w:basedOn w:val="Standaardalinea-lettertype"/>
    <w:link w:val="HTML-voorafopgemaakt"/>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Standaard"/>
    <w:rsid w:val="00C50B71"/>
    <w:pPr>
      <w:suppressAutoHyphens/>
      <w:spacing w:line="276" w:lineRule="auto"/>
    </w:pPr>
    <w:rPr>
      <w:rFonts w:eastAsia="Times New Roman"/>
      <w:sz w:val="20"/>
      <w:szCs w:val="20"/>
      <w:lang w:val="de-DE" w:eastAsia="ar-SA"/>
    </w:rPr>
  </w:style>
  <w:style w:type="paragraph" w:styleId="Lijstalinea">
    <w:name w:val="List Paragraph"/>
    <w:basedOn w:val="Standaard"/>
    <w:uiPriority w:val="34"/>
    <w:qFormat/>
    <w:rsid w:val="00CC20F6"/>
    <w:pPr>
      <w:ind w:left="720"/>
      <w:contextualSpacing/>
    </w:pPr>
  </w:style>
  <w:style w:type="character" w:styleId="Nadruk">
    <w:name w:val="Emphasis"/>
    <w:basedOn w:val="Standaardalinea-lettertype"/>
    <w:uiPriority w:val="20"/>
    <w:qFormat/>
    <w:locked/>
    <w:rsid w:val="0046313C"/>
    <w:rPr>
      <w:i/>
      <w:iCs/>
    </w:rPr>
  </w:style>
  <w:style w:type="paragraph" w:styleId="Geenafstand">
    <w:name w:val="No Spacing"/>
    <w:uiPriority w:val="1"/>
    <w:qFormat/>
    <w:rsid w:val="006F0957"/>
    <w:rPr>
      <w:rFonts w:asciiTheme="minorHAnsi" w:eastAsiaTheme="minorHAnsi" w:hAnsiTheme="minorHAnsi" w:cstheme="minorBidi"/>
      <w:lang w:val="de-CH" w:eastAsia="en-US" w:bidi="he-IL"/>
    </w:rPr>
  </w:style>
  <w:style w:type="character" w:customStyle="1" w:styleId="Kop2Char">
    <w:name w:val="Kop 2 Char"/>
    <w:basedOn w:val="Standaardalinea-lettertype"/>
    <w:link w:val="Kop2"/>
    <w:semiHidden/>
    <w:rsid w:val="00236F9A"/>
    <w:rPr>
      <w:rFonts w:asciiTheme="majorHAnsi" w:eastAsiaTheme="majorEastAsia" w:hAnsiTheme="majorHAnsi" w:cstheme="majorBidi"/>
      <w:b/>
      <w:bCs/>
      <w:color w:val="4F81BD" w:themeColor="accent1"/>
      <w:sz w:val="26"/>
      <w:szCs w:val="26"/>
      <w:lang w:val="fr-FR" w:eastAsia="fr-FR"/>
    </w:rPr>
  </w:style>
  <w:style w:type="character" w:styleId="Zwaar">
    <w:name w:val="Strong"/>
    <w:basedOn w:val="Standaardalinea-lettertype"/>
    <w:uiPriority w:val="22"/>
    <w:qFormat/>
    <w:locked/>
    <w:rsid w:val="005A751A"/>
    <w:rPr>
      <w:b/>
      <w:bCs/>
    </w:rPr>
  </w:style>
  <w:style w:type="paragraph" w:styleId="Plattetekst">
    <w:name w:val="Body Text"/>
    <w:basedOn w:val="Standaard"/>
    <w:link w:val="PlattetekstChar"/>
    <w:uiPriority w:val="1"/>
    <w:qFormat/>
    <w:rsid w:val="00385331"/>
    <w:pPr>
      <w:widowControl w:val="0"/>
      <w:autoSpaceDE w:val="0"/>
      <w:autoSpaceDN w:val="0"/>
      <w:ind w:left="136"/>
    </w:pPr>
    <w:rPr>
      <w:rFonts w:eastAsia="Times New Roman"/>
      <w:lang w:val="it-IT" w:eastAsia="it-IT" w:bidi="it-IT"/>
    </w:rPr>
  </w:style>
  <w:style w:type="character" w:customStyle="1" w:styleId="PlattetekstChar">
    <w:name w:val="Platte tekst Char"/>
    <w:basedOn w:val="Standaardalinea-lettertype"/>
    <w:link w:val="Plattetekst"/>
    <w:uiPriority w:val="1"/>
    <w:rsid w:val="00385331"/>
    <w:rPr>
      <w:rFonts w:ascii="Times New Roman" w:eastAsia="Times New Roman" w:hAnsi="Times New Roman"/>
      <w:sz w:val="24"/>
      <w:szCs w:val="24"/>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27336">
      <w:bodyDiv w:val="1"/>
      <w:marLeft w:val="0"/>
      <w:marRight w:val="0"/>
      <w:marTop w:val="0"/>
      <w:marBottom w:val="0"/>
      <w:divBdr>
        <w:top w:val="none" w:sz="0" w:space="0" w:color="auto"/>
        <w:left w:val="none" w:sz="0" w:space="0" w:color="auto"/>
        <w:bottom w:val="none" w:sz="0" w:space="0" w:color="auto"/>
        <w:right w:val="none" w:sz="0" w:space="0" w:color="auto"/>
      </w:divBdr>
    </w:div>
    <w:div w:id="871114524">
      <w:bodyDiv w:val="1"/>
      <w:marLeft w:val="0"/>
      <w:marRight w:val="0"/>
      <w:marTop w:val="0"/>
      <w:marBottom w:val="0"/>
      <w:divBdr>
        <w:top w:val="none" w:sz="0" w:space="0" w:color="auto"/>
        <w:left w:val="none" w:sz="0" w:space="0" w:color="auto"/>
        <w:bottom w:val="none" w:sz="0" w:space="0" w:color="auto"/>
        <w:right w:val="none" w:sz="0" w:space="0" w:color="auto"/>
      </w:divBdr>
    </w:div>
    <w:div w:id="1097555916">
      <w:marLeft w:val="0"/>
      <w:marRight w:val="0"/>
      <w:marTop w:val="0"/>
      <w:marBottom w:val="0"/>
      <w:divBdr>
        <w:top w:val="none" w:sz="0" w:space="0" w:color="auto"/>
        <w:left w:val="none" w:sz="0" w:space="0" w:color="auto"/>
        <w:bottom w:val="none" w:sz="0" w:space="0" w:color="auto"/>
        <w:right w:val="none" w:sz="0" w:space="0" w:color="auto"/>
      </w:divBdr>
    </w:div>
    <w:div w:id="168423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onib\Downloads\CS\www.together4europ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X:\INSIEME%20PER%20L'EUROPA\Carte%20intestate\Dal%202015\Carta%20intestata%20Nom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 intestata Nomi</Template>
  <TotalTime>289</TotalTime>
  <Pages>1</Pages>
  <Words>758</Words>
  <Characters>4175</Characters>
  <Application>Microsoft Office Word</Application>
  <DocSecurity>0</DocSecurity>
  <Lines>34</Lines>
  <Paragraphs>9</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Rome, le  XX octobre 2011</vt:lpstr>
      <vt:lpstr>Rome, le  XX octobre 2011</vt:lpstr>
    </vt:vector>
  </TitlesOfParts>
  <Company>HP</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adamaria.guazzo</dc:creator>
  <cp:lastModifiedBy>Beatriz Lauenroth</cp:lastModifiedBy>
  <cp:revision>23</cp:revision>
  <cp:lastPrinted>2017-10-26T15:47:00Z</cp:lastPrinted>
  <dcterms:created xsi:type="dcterms:W3CDTF">2018-11-18T10:08:00Z</dcterms:created>
  <dcterms:modified xsi:type="dcterms:W3CDTF">2018-11-19T13:54:00Z</dcterms:modified>
</cp:coreProperties>
</file>